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7E" w:rsidRPr="00336B7E" w:rsidRDefault="00336B7E" w:rsidP="008A1CF0">
      <w:pPr>
        <w:pStyle w:val="a3"/>
        <w:jc w:val="center"/>
        <w:rPr>
          <w:b/>
          <w:sz w:val="32"/>
          <w:szCs w:val="32"/>
        </w:rPr>
      </w:pPr>
    </w:p>
    <w:p w:rsidR="00336B7E" w:rsidRPr="00E24271" w:rsidRDefault="00336B7E" w:rsidP="00336B7E">
      <w:pPr>
        <w:pStyle w:val="a3"/>
        <w:jc w:val="center"/>
        <w:rPr>
          <w:sz w:val="32"/>
          <w:szCs w:val="32"/>
        </w:rPr>
      </w:pPr>
      <w:r w:rsidRPr="00E24271">
        <w:rPr>
          <w:sz w:val="32"/>
          <w:szCs w:val="32"/>
        </w:rPr>
        <w:t>СОВЕТ ГОРОДСКОГО ПОСЕЛЕНИЯ</w:t>
      </w:r>
    </w:p>
    <w:p w:rsidR="00336B7E" w:rsidRPr="00E24271" w:rsidRDefault="00336B7E" w:rsidP="00336B7E">
      <w:pPr>
        <w:pStyle w:val="a3"/>
        <w:jc w:val="center"/>
        <w:rPr>
          <w:sz w:val="32"/>
          <w:szCs w:val="32"/>
        </w:rPr>
      </w:pPr>
      <w:r w:rsidRPr="00E24271">
        <w:rPr>
          <w:sz w:val="32"/>
          <w:szCs w:val="32"/>
        </w:rPr>
        <w:t>«КУРОРТ-ДАРАСУНСКОЕ»</w:t>
      </w:r>
    </w:p>
    <w:p w:rsidR="00336B7E" w:rsidRDefault="00336B7E" w:rsidP="00336B7E">
      <w:pPr>
        <w:rPr>
          <w:rFonts w:ascii="Arial" w:hAnsi="Arial" w:cs="Arial"/>
          <w:color w:val="000000"/>
        </w:rPr>
      </w:pPr>
    </w:p>
    <w:p w:rsidR="00336B7E" w:rsidRPr="00E24271" w:rsidRDefault="00336B7E" w:rsidP="00336B7E">
      <w:pPr>
        <w:rPr>
          <w:rFonts w:ascii="Arial" w:hAnsi="Arial" w:cs="Arial"/>
          <w:color w:val="000000"/>
        </w:rPr>
      </w:pPr>
    </w:p>
    <w:p w:rsidR="00336B7E" w:rsidRPr="00E24271" w:rsidRDefault="00336B7E" w:rsidP="00336B7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4271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336B7E" w:rsidRPr="00E24271" w:rsidRDefault="00336B7E" w:rsidP="00336B7E">
      <w:pPr>
        <w:jc w:val="both"/>
        <w:rPr>
          <w:rFonts w:ascii="Arial" w:hAnsi="Arial" w:cs="Arial"/>
          <w:color w:val="000000"/>
        </w:rPr>
      </w:pPr>
    </w:p>
    <w:p w:rsidR="00336B7E" w:rsidRDefault="00336B7E" w:rsidP="00336B7E">
      <w:pPr>
        <w:jc w:val="center"/>
        <w:rPr>
          <w:rFonts w:ascii="Arial" w:hAnsi="Arial" w:cs="Arial"/>
          <w:color w:val="000000"/>
        </w:rPr>
      </w:pPr>
      <w:r w:rsidRPr="00E24271">
        <w:rPr>
          <w:rFonts w:ascii="Arial" w:hAnsi="Arial" w:cs="Arial"/>
          <w:color w:val="000000"/>
        </w:rPr>
        <w:t>пгт. Курорт Дарасун</w:t>
      </w:r>
    </w:p>
    <w:p w:rsidR="00336B7E" w:rsidRDefault="00336B7E" w:rsidP="00336B7E">
      <w:pPr>
        <w:jc w:val="center"/>
        <w:rPr>
          <w:rFonts w:ascii="Arial" w:hAnsi="Arial" w:cs="Arial"/>
          <w:color w:val="000000"/>
        </w:rPr>
      </w:pPr>
    </w:p>
    <w:p w:rsidR="00336B7E" w:rsidRPr="00E24271" w:rsidRDefault="00336B7E" w:rsidP="00336B7E">
      <w:pPr>
        <w:jc w:val="center"/>
        <w:rPr>
          <w:rFonts w:ascii="Arial" w:hAnsi="Arial" w:cs="Arial"/>
          <w:color w:val="000000"/>
        </w:rPr>
      </w:pPr>
    </w:p>
    <w:p w:rsidR="00336B7E" w:rsidRPr="00E24271" w:rsidRDefault="00554D98" w:rsidP="00336B7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 октября</w:t>
      </w:r>
      <w:r w:rsidR="00336B7E">
        <w:rPr>
          <w:rFonts w:ascii="Arial" w:hAnsi="Arial" w:cs="Arial"/>
          <w:color w:val="000000"/>
        </w:rPr>
        <w:t xml:space="preserve"> </w:t>
      </w:r>
      <w:r w:rsidR="00336B7E" w:rsidRPr="00E24271">
        <w:rPr>
          <w:rFonts w:ascii="Arial" w:hAnsi="Arial" w:cs="Arial"/>
          <w:color w:val="000000"/>
        </w:rPr>
        <w:t>201</w:t>
      </w:r>
      <w:r w:rsidR="00336B7E">
        <w:rPr>
          <w:rFonts w:ascii="Arial" w:hAnsi="Arial" w:cs="Arial"/>
          <w:color w:val="000000"/>
        </w:rPr>
        <w:t>7</w:t>
      </w:r>
      <w:r w:rsidR="00336B7E" w:rsidRPr="00E24271">
        <w:rPr>
          <w:rFonts w:ascii="Arial" w:hAnsi="Arial" w:cs="Arial"/>
          <w:color w:val="000000"/>
        </w:rPr>
        <w:t xml:space="preserve"> г</w:t>
      </w:r>
      <w:r w:rsidR="00336B7E">
        <w:rPr>
          <w:rFonts w:ascii="Arial" w:hAnsi="Arial" w:cs="Arial"/>
          <w:color w:val="000000"/>
        </w:rPr>
        <w:t xml:space="preserve">ода   </w:t>
      </w:r>
      <w:r w:rsidR="00336B7E" w:rsidRPr="00E24271">
        <w:rPr>
          <w:rFonts w:ascii="Arial" w:hAnsi="Arial" w:cs="Arial"/>
          <w:color w:val="000000"/>
        </w:rPr>
        <w:t xml:space="preserve">        </w:t>
      </w:r>
      <w:r w:rsidR="00336B7E" w:rsidRPr="00E24271">
        <w:rPr>
          <w:rFonts w:ascii="Arial" w:hAnsi="Arial" w:cs="Arial"/>
          <w:color w:val="000000"/>
        </w:rPr>
        <w:tab/>
        <w:t xml:space="preserve">                                  </w:t>
      </w:r>
      <w:r w:rsidR="00336B7E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 xml:space="preserve">      </w:t>
      </w:r>
      <w:r w:rsidR="00336B7E">
        <w:rPr>
          <w:rFonts w:ascii="Arial" w:hAnsi="Arial" w:cs="Arial"/>
          <w:color w:val="000000"/>
        </w:rPr>
        <w:t xml:space="preserve">      </w:t>
      </w:r>
      <w:r w:rsidR="00336B7E" w:rsidRPr="00E24271">
        <w:rPr>
          <w:rFonts w:ascii="Arial" w:hAnsi="Arial" w:cs="Arial"/>
          <w:color w:val="000000"/>
        </w:rPr>
        <w:t xml:space="preserve">       № </w:t>
      </w:r>
      <w:r>
        <w:rPr>
          <w:rFonts w:ascii="Arial" w:hAnsi="Arial" w:cs="Arial"/>
          <w:color w:val="000000"/>
        </w:rPr>
        <w:t>39</w:t>
      </w:r>
      <w:bookmarkStart w:id="0" w:name="_GoBack"/>
      <w:bookmarkEnd w:id="0"/>
    </w:p>
    <w:p w:rsidR="00336B7E" w:rsidRPr="00E24271" w:rsidRDefault="00336B7E" w:rsidP="00336B7E">
      <w:pPr>
        <w:jc w:val="both"/>
        <w:rPr>
          <w:rFonts w:ascii="Arial" w:hAnsi="Arial" w:cs="Arial"/>
          <w:color w:val="000000"/>
        </w:rPr>
      </w:pPr>
    </w:p>
    <w:p w:rsidR="00336B7E" w:rsidRPr="00E24271" w:rsidRDefault="00336B7E" w:rsidP="00336B7E">
      <w:pPr>
        <w:jc w:val="both"/>
        <w:rPr>
          <w:rFonts w:ascii="Arial" w:hAnsi="Arial" w:cs="Arial"/>
          <w:b/>
          <w:color w:val="000000"/>
        </w:rPr>
      </w:pPr>
    </w:p>
    <w:p w:rsidR="00336B7E" w:rsidRDefault="00336B7E" w:rsidP="00336B7E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</w:t>
      </w:r>
      <w:r w:rsidR="000D3617">
        <w:rPr>
          <w:rFonts w:ascii="Arial" w:hAnsi="Arial" w:cs="Arial"/>
          <w:b/>
          <w:color w:val="000000"/>
        </w:rPr>
        <w:t>б установлении дополнительных оснований признания безнадежной к взысканию недоимки, задолженности по пеням и штрафам по местным налогам и сборам</w:t>
      </w:r>
    </w:p>
    <w:p w:rsidR="00336B7E" w:rsidRPr="00E24271" w:rsidRDefault="00336B7E" w:rsidP="00336B7E">
      <w:pPr>
        <w:jc w:val="both"/>
        <w:rPr>
          <w:rFonts w:ascii="Arial" w:hAnsi="Arial" w:cs="Arial"/>
          <w:color w:val="000000"/>
        </w:rPr>
      </w:pPr>
    </w:p>
    <w:p w:rsidR="00336B7E" w:rsidRPr="00E24271" w:rsidRDefault="00336B7E" w:rsidP="00C5598F">
      <w:pPr>
        <w:jc w:val="both"/>
        <w:rPr>
          <w:rFonts w:ascii="Arial" w:hAnsi="Arial" w:cs="Arial"/>
        </w:rPr>
      </w:pPr>
      <w:r w:rsidRPr="00E24271">
        <w:rPr>
          <w:rFonts w:ascii="Arial" w:hAnsi="Arial" w:cs="Arial"/>
        </w:rPr>
        <w:t> </w:t>
      </w:r>
      <w:r w:rsidRPr="00E24271">
        <w:rPr>
          <w:rFonts w:ascii="Arial" w:hAnsi="Arial" w:cs="Arial"/>
        </w:rPr>
        <w:tab/>
      </w:r>
      <w:r w:rsidR="000D3617">
        <w:rPr>
          <w:rFonts w:ascii="Arial" w:hAnsi="Arial" w:cs="Arial"/>
        </w:rPr>
        <w:t>На основании статьи 59</w:t>
      </w:r>
      <w:r w:rsidRPr="00E24271">
        <w:rPr>
          <w:rFonts w:ascii="Arial" w:hAnsi="Arial" w:cs="Arial"/>
        </w:rPr>
        <w:t xml:space="preserve"> Налогового коде</w:t>
      </w:r>
      <w:r w:rsidR="000D3617">
        <w:rPr>
          <w:rFonts w:ascii="Arial" w:hAnsi="Arial" w:cs="Arial"/>
        </w:rPr>
        <w:t>кса Российской Федерации, Федерального закона от 27.07.2010 года № 229-ФЗ «О внесении изменений в часть первую и вторую Налогового кодекса Российской Федерации, а также о признании утратившимися силу о</w:t>
      </w:r>
      <w:r w:rsidR="0092009D">
        <w:rPr>
          <w:rFonts w:ascii="Arial" w:hAnsi="Arial" w:cs="Arial"/>
        </w:rPr>
        <w:t xml:space="preserve">тдельных законодательных актов (положений законодательных актов) РФ в связи с урегулированием задолженности по уплате налогов, сборов, пеней и штрафов и некоторых иных вопросов налогового  администрирования» (с изменениями и дополнениями), руководствуясь </w:t>
      </w:r>
      <w:r w:rsidRPr="00E24271">
        <w:rPr>
          <w:rFonts w:ascii="Arial" w:hAnsi="Arial" w:cs="Arial"/>
        </w:rPr>
        <w:t>Уставом городского поселения «Курорт-Дарасунское»,</w:t>
      </w:r>
      <w:r w:rsidRPr="00E24271">
        <w:rPr>
          <w:rFonts w:ascii="Arial" w:hAnsi="Arial" w:cs="Arial"/>
          <w:b/>
        </w:rPr>
        <w:t xml:space="preserve"> </w:t>
      </w:r>
      <w:r w:rsidRPr="00E24271">
        <w:rPr>
          <w:rFonts w:ascii="Arial" w:hAnsi="Arial" w:cs="Arial"/>
        </w:rPr>
        <w:t>Совет городского поселения «Курорт-Дарасунское» РЕШИЛ:</w:t>
      </w:r>
    </w:p>
    <w:p w:rsidR="00336B7E" w:rsidRDefault="00336B7E" w:rsidP="00336B7E">
      <w:pPr>
        <w:ind w:firstLine="708"/>
        <w:jc w:val="both"/>
        <w:rPr>
          <w:rFonts w:ascii="Arial" w:hAnsi="Arial" w:cs="Arial"/>
          <w:color w:val="0D0D0D"/>
        </w:rPr>
      </w:pPr>
      <w:r w:rsidRPr="00E24271">
        <w:rPr>
          <w:rFonts w:ascii="Arial" w:hAnsi="Arial" w:cs="Arial"/>
          <w:color w:val="0D0D0D"/>
        </w:rPr>
        <w:t xml:space="preserve">1. </w:t>
      </w:r>
      <w:r w:rsidR="0092009D">
        <w:rPr>
          <w:rFonts w:ascii="Arial" w:hAnsi="Arial" w:cs="Arial"/>
          <w:color w:val="0D0D0D"/>
        </w:rPr>
        <w:t>Установить, что кроме случаев, установленных пунктом 1 статьи 59 Налогового кодекса Российской Федерации</w:t>
      </w:r>
      <w:r w:rsidR="006A7166">
        <w:rPr>
          <w:rFonts w:ascii="Arial" w:hAnsi="Arial" w:cs="Arial"/>
          <w:color w:val="0D0D0D"/>
        </w:rPr>
        <w:t>, признаются безнадежными к взысканию недоимка и задолженность по пеням и штрафам по местным налогам и сборам, мобилизуемым на территории городского поселения «Курорт – Дарасунское» и числящимся за отдельными налогоплательщиками, уплата и (или) взыскание которых оказались невозможными в случаях:</w:t>
      </w:r>
    </w:p>
    <w:p w:rsidR="006A7166" w:rsidRDefault="006A7166" w:rsidP="00336B7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если утрачено право на принудительное взыскание, установленное Налоговым кодексом Российской Федерации;</w:t>
      </w:r>
    </w:p>
    <w:p w:rsidR="006A7166" w:rsidRDefault="006A7166" w:rsidP="00336B7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если должник – юридическое лицо является отсутствующим;</w:t>
      </w:r>
    </w:p>
    <w:p w:rsidR="006A7166" w:rsidRDefault="006A7166" w:rsidP="00336B7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признания безнадежными к взысканию задолженности и недоимки по местным налогам, задолженности</w:t>
      </w:r>
      <w:r w:rsidR="00C5598F">
        <w:rPr>
          <w:rFonts w:ascii="Arial" w:hAnsi="Arial" w:cs="Arial"/>
          <w:color w:val="000000"/>
        </w:rPr>
        <w:t xml:space="preserve"> по пеням и штрафам по этим налогам, утвердить дополнительные основания:</w:t>
      </w:r>
    </w:p>
    <w:p w:rsidR="00C5598F" w:rsidRDefault="00C5598F" w:rsidP="00336B7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Списание сумм задолженности по отмененным местным налогам; </w:t>
      </w:r>
    </w:p>
    <w:p w:rsidR="00C5598F" w:rsidRDefault="00C5598F" w:rsidP="00336B7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Списание сумм задолженности по местным налогам, сроки взыскания которой истекли (задолженность по налогу на имущество физических лиц, земельному налогу, период возникновения которой ранее 01.01.2014 года)».</w:t>
      </w:r>
    </w:p>
    <w:p w:rsidR="00C5598F" w:rsidRDefault="00C5598F" w:rsidP="00336B7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на следующий день после его официального обнародования (опубликования).</w:t>
      </w:r>
    </w:p>
    <w:p w:rsidR="00C5598F" w:rsidRDefault="00C5598F" w:rsidP="00336B7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Обнародовать настоящее решение на информационным стендах и разместить на официальном сайте администрации городского поселения «Курорт – Дарасунское».</w:t>
      </w:r>
    </w:p>
    <w:p w:rsidR="00C5598F" w:rsidRDefault="00C5598F" w:rsidP="00C5598F">
      <w:pPr>
        <w:jc w:val="both"/>
        <w:rPr>
          <w:rFonts w:ascii="Arial" w:hAnsi="Arial" w:cs="Arial"/>
          <w:color w:val="000000"/>
        </w:rPr>
      </w:pPr>
    </w:p>
    <w:p w:rsidR="00C5598F" w:rsidRDefault="00C5598F" w:rsidP="00C5598F">
      <w:pPr>
        <w:jc w:val="both"/>
        <w:rPr>
          <w:rFonts w:ascii="Arial" w:hAnsi="Arial" w:cs="Arial"/>
          <w:color w:val="000000"/>
        </w:rPr>
      </w:pPr>
    </w:p>
    <w:p w:rsidR="00C5598F" w:rsidRDefault="00C5598F" w:rsidP="00C5598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городского поселения </w:t>
      </w:r>
    </w:p>
    <w:p w:rsidR="000A0EDD" w:rsidRPr="00C5598F" w:rsidRDefault="00C5598F" w:rsidP="00C5598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«Курорт – Дарасунское»                                                                      Л. А. Ангарская</w:t>
      </w:r>
    </w:p>
    <w:sectPr w:rsidR="000A0EDD" w:rsidRPr="00C5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65"/>
    <w:rsid w:val="00020436"/>
    <w:rsid w:val="000D3617"/>
    <w:rsid w:val="00336B7E"/>
    <w:rsid w:val="00383E1A"/>
    <w:rsid w:val="004B7280"/>
    <w:rsid w:val="00554D98"/>
    <w:rsid w:val="0067746A"/>
    <w:rsid w:val="006A7166"/>
    <w:rsid w:val="008A1CF0"/>
    <w:rsid w:val="0092009D"/>
    <w:rsid w:val="00AF6E65"/>
    <w:rsid w:val="00C5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1454-1091-4B54-8FB4-7F82DDEB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B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34"/>
    <w:qFormat/>
    <w:rsid w:val="006A7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C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2017-10-20T01:19:00Z</cp:lastPrinted>
  <dcterms:created xsi:type="dcterms:W3CDTF">2017-10-03T04:50:00Z</dcterms:created>
  <dcterms:modified xsi:type="dcterms:W3CDTF">2017-11-23T06:00:00Z</dcterms:modified>
</cp:coreProperties>
</file>