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63" w:rsidRPr="00BD1563" w:rsidRDefault="00BD1563" w:rsidP="00BD15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1563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BD1563" w:rsidRPr="00BD1563" w:rsidRDefault="00BD1563" w:rsidP="00BD156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563" w:rsidRPr="00BD1563" w:rsidRDefault="00BD1563" w:rsidP="00BD1563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D1563">
        <w:rPr>
          <w:rFonts w:ascii="Times New Roman" w:hAnsi="Times New Roman" w:cs="Times New Roman"/>
          <w:b/>
          <w:color w:val="000000"/>
          <w:sz w:val="52"/>
          <w:szCs w:val="52"/>
        </w:rPr>
        <w:t>РЕШЕНИЕ</w:t>
      </w:r>
    </w:p>
    <w:p w:rsidR="00F2212B" w:rsidRDefault="00F2212B" w:rsidP="007178F9">
      <w:pPr>
        <w:rPr>
          <w:rFonts w:ascii="Times New Roman" w:hAnsi="Times New Roman"/>
          <w:sz w:val="28"/>
          <w:szCs w:val="28"/>
        </w:rPr>
      </w:pPr>
    </w:p>
    <w:p w:rsidR="007178F9" w:rsidRDefault="004F694A" w:rsidP="00717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7178F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="00F2212B">
        <w:rPr>
          <w:rFonts w:ascii="Times New Roman" w:hAnsi="Times New Roman"/>
          <w:sz w:val="28"/>
          <w:szCs w:val="28"/>
        </w:rPr>
        <w:t xml:space="preserve">       </w:t>
      </w:r>
      <w:r w:rsidR="007178F9">
        <w:rPr>
          <w:rFonts w:ascii="Times New Roman" w:hAnsi="Times New Roman"/>
          <w:sz w:val="28"/>
          <w:szCs w:val="28"/>
        </w:rPr>
        <w:t xml:space="preserve"> 201</w:t>
      </w:r>
      <w:r w:rsidR="00F2212B">
        <w:rPr>
          <w:rFonts w:ascii="Times New Roman" w:hAnsi="Times New Roman"/>
          <w:sz w:val="28"/>
          <w:szCs w:val="28"/>
        </w:rPr>
        <w:t>6</w:t>
      </w:r>
      <w:r w:rsidR="007178F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238</w:t>
      </w:r>
    </w:p>
    <w:p w:rsidR="007178F9" w:rsidRDefault="007178F9" w:rsidP="00717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12B" w:rsidRDefault="007178F9" w:rsidP="00F2212B">
      <w:pPr>
        <w:pStyle w:val="1"/>
        <w:rPr>
          <w:rFonts w:ascii="Times New Roman" w:hAnsi="Times New Roman"/>
          <w:sz w:val="28"/>
          <w:szCs w:val="28"/>
        </w:rPr>
      </w:pPr>
      <w:r w:rsidRPr="00F2212B">
        <w:rPr>
          <w:rFonts w:ascii="Times New Roman" w:hAnsi="Times New Roman"/>
          <w:sz w:val="28"/>
          <w:szCs w:val="28"/>
        </w:rPr>
        <w:t>О</w:t>
      </w:r>
      <w:r w:rsidR="00D50F44" w:rsidRPr="00F2212B">
        <w:rPr>
          <w:rFonts w:ascii="Times New Roman" w:hAnsi="Times New Roman"/>
          <w:sz w:val="28"/>
          <w:szCs w:val="28"/>
        </w:rPr>
        <w:t xml:space="preserve"> принятии решения о бесплатном предоставлении </w:t>
      </w:r>
    </w:p>
    <w:p w:rsidR="00F2212B" w:rsidRDefault="00D50F44" w:rsidP="00F2212B">
      <w:pPr>
        <w:pStyle w:val="1"/>
        <w:rPr>
          <w:rFonts w:ascii="Times New Roman" w:hAnsi="Times New Roman"/>
          <w:sz w:val="28"/>
          <w:szCs w:val="28"/>
        </w:rPr>
      </w:pPr>
      <w:r w:rsidRPr="00F2212B">
        <w:rPr>
          <w:rFonts w:ascii="Times New Roman" w:hAnsi="Times New Roman"/>
          <w:sz w:val="28"/>
          <w:szCs w:val="28"/>
        </w:rPr>
        <w:t xml:space="preserve">гражданину земельного участка для индивидуального </w:t>
      </w:r>
    </w:p>
    <w:p w:rsidR="00F2212B" w:rsidRDefault="00D50F44" w:rsidP="00F2212B">
      <w:pPr>
        <w:pStyle w:val="1"/>
        <w:rPr>
          <w:rFonts w:ascii="Times New Roman" w:hAnsi="Times New Roman"/>
          <w:sz w:val="28"/>
          <w:szCs w:val="28"/>
        </w:rPr>
      </w:pPr>
      <w:r w:rsidRPr="00F2212B">
        <w:rPr>
          <w:rFonts w:ascii="Times New Roman" w:hAnsi="Times New Roman"/>
          <w:sz w:val="28"/>
          <w:szCs w:val="28"/>
        </w:rPr>
        <w:t xml:space="preserve">жилищного строительства в случаях, предусмотренных </w:t>
      </w:r>
    </w:p>
    <w:p w:rsidR="00F2212B" w:rsidRDefault="00D50F44" w:rsidP="00F2212B">
      <w:pPr>
        <w:pStyle w:val="1"/>
        <w:rPr>
          <w:rFonts w:ascii="Times New Roman" w:hAnsi="Times New Roman"/>
          <w:sz w:val="28"/>
          <w:szCs w:val="28"/>
        </w:rPr>
      </w:pPr>
      <w:r w:rsidRPr="00F2212B">
        <w:rPr>
          <w:rFonts w:ascii="Times New Roman" w:hAnsi="Times New Roman"/>
          <w:sz w:val="28"/>
          <w:szCs w:val="28"/>
        </w:rPr>
        <w:t xml:space="preserve">законами </w:t>
      </w:r>
      <w:r w:rsidR="00522F2F">
        <w:rPr>
          <w:rFonts w:ascii="Times New Roman" w:hAnsi="Times New Roman"/>
          <w:sz w:val="28"/>
          <w:szCs w:val="28"/>
        </w:rPr>
        <w:t>Забайкальского края</w:t>
      </w:r>
      <w:r w:rsidRPr="00F2212B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7178F9" w:rsidRPr="00F2212B" w:rsidRDefault="00F2212B" w:rsidP="00F2212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D50F44" w:rsidRPr="00F2212B">
        <w:rPr>
          <w:rFonts w:ascii="Times New Roman" w:hAnsi="Times New Roman"/>
          <w:sz w:val="28"/>
          <w:szCs w:val="28"/>
        </w:rPr>
        <w:t xml:space="preserve"> поселения «К</w:t>
      </w:r>
      <w:r>
        <w:rPr>
          <w:rFonts w:ascii="Times New Roman" w:hAnsi="Times New Roman"/>
          <w:sz w:val="28"/>
          <w:szCs w:val="28"/>
        </w:rPr>
        <w:t>урорт – Дарасунское</w:t>
      </w:r>
      <w:r w:rsidR="00D50F44" w:rsidRPr="00F2212B">
        <w:rPr>
          <w:rFonts w:ascii="Times New Roman" w:hAnsi="Times New Roman"/>
          <w:sz w:val="28"/>
          <w:szCs w:val="28"/>
        </w:rPr>
        <w:t>»</w:t>
      </w: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7178F9" w:rsidRDefault="007178F9" w:rsidP="00F2212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соответствии с Гражданским кодексом РФ, Земельным кодексом РФ, Федеральным законом «О введении в действие Земельного кодекса РФ» от 25 октября 2001 года № 137-ФЗ, Федеральным  законом от 06 октября 2003 года № 131-ФЗ «Об общих принципах организации местного самоуправления в Российской Федерации», Законом Забайкальского края «О регулировании земельных отношений в Забайкальском крае» от 18 марта 2009 года № 152-ЗЗК, руководствуясь Устав</w:t>
      </w:r>
      <w:r w:rsidR="00BD37F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212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D50F44">
        <w:rPr>
          <w:rFonts w:ascii="Times New Roman" w:hAnsi="Times New Roman"/>
          <w:sz w:val="28"/>
          <w:szCs w:val="28"/>
        </w:rPr>
        <w:t>К</w:t>
      </w:r>
      <w:r w:rsidR="00F2212B">
        <w:rPr>
          <w:rFonts w:ascii="Times New Roman" w:hAnsi="Times New Roman"/>
          <w:sz w:val="28"/>
          <w:szCs w:val="28"/>
        </w:rPr>
        <w:t>урорт - Дарасунское</w:t>
      </w:r>
      <w:r>
        <w:rPr>
          <w:rFonts w:ascii="Times New Roman" w:hAnsi="Times New Roman"/>
          <w:sz w:val="28"/>
          <w:szCs w:val="28"/>
        </w:rPr>
        <w:t xml:space="preserve">», Совет </w:t>
      </w:r>
      <w:r w:rsidR="00F2212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D50F44">
        <w:rPr>
          <w:rFonts w:ascii="Times New Roman" w:hAnsi="Times New Roman"/>
          <w:sz w:val="28"/>
          <w:szCs w:val="28"/>
        </w:rPr>
        <w:t>К</w:t>
      </w:r>
      <w:r w:rsidR="00F2212B">
        <w:rPr>
          <w:rFonts w:ascii="Times New Roman" w:hAnsi="Times New Roman"/>
          <w:sz w:val="28"/>
          <w:szCs w:val="28"/>
        </w:rPr>
        <w:t>урорт - Дарасунское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50F44" w:rsidRPr="00D50F44" w:rsidRDefault="007178F9" w:rsidP="00F2212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D50F44">
        <w:rPr>
          <w:rFonts w:ascii="Times New Roman" w:hAnsi="Times New Roman"/>
          <w:sz w:val="28"/>
          <w:szCs w:val="28"/>
        </w:rPr>
        <w:t>принятие</w:t>
      </w:r>
      <w:r w:rsidR="00D50F44" w:rsidRPr="00D50F44">
        <w:rPr>
          <w:rFonts w:ascii="Times New Roman" w:hAnsi="Times New Roman"/>
          <w:sz w:val="28"/>
          <w:szCs w:val="28"/>
        </w:rPr>
        <w:t xml:space="preserve"> решения о беспл</w:t>
      </w:r>
      <w:r w:rsidR="00D50F44">
        <w:rPr>
          <w:rFonts w:ascii="Times New Roman" w:hAnsi="Times New Roman"/>
          <w:sz w:val="28"/>
          <w:szCs w:val="28"/>
        </w:rPr>
        <w:t>атном предоставлении</w:t>
      </w:r>
      <w:r w:rsidR="00F2212B">
        <w:rPr>
          <w:rFonts w:ascii="Times New Roman" w:hAnsi="Times New Roman"/>
          <w:sz w:val="28"/>
          <w:szCs w:val="28"/>
        </w:rPr>
        <w:t xml:space="preserve"> </w:t>
      </w:r>
      <w:r w:rsidR="00D50F44">
        <w:rPr>
          <w:rFonts w:ascii="Times New Roman" w:hAnsi="Times New Roman"/>
          <w:sz w:val="28"/>
          <w:szCs w:val="28"/>
        </w:rPr>
        <w:t xml:space="preserve">гражданину </w:t>
      </w:r>
      <w:r w:rsidR="00D50F44" w:rsidRPr="00D50F44">
        <w:rPr>
          <w:rFonts w:ascii="Times New Roman" w:hAnsi="Times New Roman"/>
          <w:sz w:val="28"/>
          <w:szCs w:val="28"/>
        </w:rPr>
        <w:t>земельного участка для индивидуал</w:t>
      </w:r>
      <w:r w:rsidR="00D50F44">
        <w:rPr>
          <w:rFonts w:ascii="Times New Roman" w:hAnsi="Times New Roman"/>
          <w:sz w:val="28"/>
          <w:szCs w:val="28"/>
        </w:rPr>
        <w:t xml:space="preserve">ьного жилищного строительства в </w:t>
      </w:r>
      <w:r w:rsidR="00D50F44" w:rsidRPr="00D50F44">
        <w:rPr>
          <w:rFonts w:ascii="Times New Roman" w:hAnsi="Times New Roman"/>
          <w:sz w:val="28"/>
          <w:szCs w:val="28"/>
        </w:rPr>
        <w:t>случаях, предусмотренных законами с</w:t>
      </w:r>
      <w:r w:rsidR="00D50F44">
        <w:rPr>
          <w:rFonts w:ascii="Times New Roman" w:hAnsi="Times New Roman"/>
          <w:sz w:val="28"/>
          <w:szCs w:val="28"/>
        </w:rPr>
        <w:t xml:space="preserve">убъекта Российской Федерации на </w:t>
      </w:r>
      <w:r w:rsidR="00F2212B">
        <w:rPr>
          <w:rFonts w:ascii="Times New Roman" w:hAnsi="Times New Roman"/>
          <w:sz w:val="28"/>
          <w:szCs w:val="28"/>
        </w:rPr>
        <w:t>территории городского</w:t>
      </w:r>
      <w:r w:rsidR="00D50F44" w:rsidRPr="00D50F44">
        <w:rPr>
          <w:rFonts w:ascii="Times New Roman" w:hAnsi="Times New Roman"/>
          <w:sz w:val="28"/>
          <w:szCs w:val="28"/>
        </w:rPr>
        <w:t xml:space="preserve"> поселения «К</w:t>
      </w:r>
      <w:r w:rsidR="00F2212B">
        <w:rPr>
          <w:rFonts w:ascii="Times New Roman" w:hAnsi="Times New Roman"/>
          <w:sz w:val="28"/>
          <w:szCs w:val="28"/>
        </w:rPr>
        <w:t>урорт – Дарасунское</w:t>
      </w:r>
      <w:r w:rsidR="00D50F44" w:rsidRPr="00D50F44">
        <w:rPr>
          <w:rFonts w:ascii="Times New Roman" w:hAnsi="Times New Roman"/>
          <w:sz w:val="28"/>
          <w:szCs w:val="28"/>
        </w:rPr>
        <w:t>»</w:t>
      </w:r>
      <w:r w:rsidR="00F2212B">
        <w:rPr>
          <w:rFonts w:ascii="Times New Roman" w:hAnsi="Times New Roman"/>
          <w:sz w:val="28"/>
          <w:szCs w:val="28"/>
        </w:rPr>
        <w:t>.</w:t>
      </w:r>
    </w:p>
    <w:p w:rsidR="006A27A9" w:rsidRDefault="007178F9" w:rsidP="00F2212B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на следующий день </w:t>
      </w:r>
      <w:r w:rsidR="00F2212B">
        <w:rPr>
          <w:rFonts w:ascii="Times New Roman" w:hAnsi="Times New Roman"/>
          <w:sz w:val="28"/>
          <w:szCs w:val="28"/>
        </w:rPr>
        <w:t>после дня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8F9" w:rsidRDefault="007178F9" w:rsidP="00F2212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7178F9" w:rsidRDefault="007178F9" w:rsidP="00F2212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1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A27A9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6A27A9">
        <w:rPr>
          <w:rFonts w:ascii="Times New Roman" w:hAnsi="Times New Roman"/>
          <w:sz w:val="28"/>
          <w:szCs w:val="28"/>
        </w:rPr>
        <w:t xml:space="preserve"> информационном стенде </w:t>
      </w:r>
      <w:r w:rsidR="00F2212B">
        <w:rPr>
          <w:rFonts w:ascii="Times New Roman" w:hAnsi="Times New Roman"/>
          <w:sz w:val="28"/>
          <w:szCs w:val="28"/>
        </w:rPr>
        <w:t>и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="00BD1563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6A27A9">
        <w:rPr>
          <w:rFonts w:ascii="Times New Roman" w:hAnsi="Times New Roman"/>
          <w:sz w:val="28"/>
          <w:szCs w:val="28"/>
        </w:rPr>
        <w:t>К</w:t>
      </w:r>
      <w:r w:rsidR="00BD1563">
        <w:rPr>
          <w:rFonts w:ascii="Times New Roman" w:hAnsi="Times New Roman"/>
          <w:sz w:val="28"/>
          <w:szCs w:val="28"/>
        </w:rPr>
        <w:t>урорт –Дарасунское</w:t>
      </w:r>
      <w:r w:rsidR="006A27A9">
        <w:rPr>
          <w:rFonts w:ascii="Times New Roman" w:hAnsi="Times New Roman"/>
          <w:sz w:val="28"/>
          <w:szCs w:val="28"/>
        </w:rPr>
        <w:t>»</w:t>
      </w:r>
      <w:r w:rsidR="00BD37F7">
        <w:rPr>
          <w:rFonts w:ascii="Times New Roman" w:hAnsi="Times New Roman"/>
          <w:sz w:val="28"/>
          <w:szCs w:val="28"/>
        </w:rPr>
        <w:t>.</w:t>
      </w:r>
    </w:p>
    <w:p w:rsidR="007178F9" w:rsidRDefault="007178F9" w:rsidP="00F2212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Default="007178F9" w:rsidP="007178F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7B27F9" w:rsidRDefault="00BD37F7" w:rsidP="007178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78F9">
        <w:rPr>
          <w:rFonts w:ascii="Times New Roman" w:hAnsi="Times New Roman"/>
          <w:sz w:val="28"/>
          <w:szCs w:val="28"/>
        </w:rPr>
        <w:t xml:space="preserve">лава </w:t>
      </w:r>
      <w:r w:rsidR="00BD1563">
        <w:rPr>
          <w:rFonts w:ascii="Times New Roman" w:hAnsi="Times New Roman"/>
          <w:sz w:val="28"/>
          <w:szCs w:val="28"/>
        </w:rPr>
        <w:t>городского</w:t>
      </w:r>
      <w:r w:rsidR="007178F9">
        <w:rPr>
          <w:rFonts w:ascii="Times New Roman" w:hAnsi="Times New Roman"/>
          <w:sz w:val="28"/>
          <w:szCs w:val="28"/>
        </w:rPr>
        <w:t xml:space="preserve"> поселения </w:t>
      </w: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27A9">
        <w:rPr>
          <w:rFonts w:ascii="Times New Roman" w:hAnsi="Times New Roman"/>
          <w:sz w:val="28"/>
          <w:szCs w:val="28"/>
        </w:rPr>
        <w:t>К</w:t>
      </w:r>
      <w:r w:rsidR="00BD1563">
        <w:rPr>
          <w:rFonts w:ascii="Times New Roman" w:hAnsi="Times New Roman"/>
          <w:sz w:val="28"/>
          <w:szCs w:val="28"/>
        </w:rPr>
        <w:t>урорт - Дарасунское</w:t>
      </w:r>
      <w:r w:rsidR="00BD37F7">
        <w:rPr>
          <w:rFonts w:ascii="Times New Roman" w:hAnsi="Times New Roman"/>
          <w:sz w:val="28"/>
          <w:szCs w:val="28"/>
        </w:rPr>
        <w:t xml:space="preserve">»             </w:t>
      </w:r>
      <w:r w:rsidR="00BD1563">
        <w:rPr>
          <w:rFonts w:ascii="Times New Roman" w:hAnsi="Times New Roman"/>
          <w:sz w:val="28"/>
          <w:szCs w:val="28"/>
        </w:rPr>
        <w:t xml:space="preserve">           </w:t>
      </w:r>
      <w:r w:rsidR="007B27F9">
        <w:rPr>
          <w:rFonts w:ascii="Times New Roman" w:hAnsi="Times New Roman"/>
          <w:sz w:val="28"/>
          <w:szCs w:val="28"/>
        </w:rPr>
        <w:t xml:space="preserve">                </w:t>
      </w:r>
      <w:r w:rsidR="00F2212B">
        <w:rPr>
          <w:rFonts w:ascii="Times New Roman" w:hAnsi="Times New Roman"/>
          <w:sz w:val="28"/>
          <w:szCs w:val="28"/>
        </w:rPr>
        <w:t xml:space="preserve">         </w:t>
      </w:r>
      <w:r w:rsidR="007B27F9">
        <w:rPr>
          <w:rFonts w:ascii="Times New Roman" w:hAnsi="Times New Roman"/>
          <w:sz w:val="28"/>
          <w:szCs w:val="28"/>
        </w:rPr>
        <w:t xml:space="preserve">           </w:t>
      </w:r>
      <w:r w:rsidR="00BD37F7">
        <w:rPr>
          <w:rFonts w:ascii="Times New Roman" w:hAnsi="Times New Roman"/>
          <w:sz w:val="28"/>
          <w:szCs w:val="28"/>
        </w:rPr>
        <w:t xml:space="preserve"> </w:t>
      </w:r>
      <w:r w:rsidR="006A27A9">
        <w:rPr>
          <w:rFonts w:ascii="Times New Roman" w:hAnsi="Times New Roman"/>
          <w:sz w:val="28"/>
          <w:szCs w:val="28"/>
        </w:rPr>
        <w:t xml:space="preserve"> </w:t>
      </w:r>
      <w:r w:rsidR="00BD1563">
        <w:rPr>
          <w:rFonts w:ascii="Times New Roman" w:hAnsi="Times New Roman"/>
          <w:sz w:val="28"/>
          <w:szCs w:val="28"/>
        </w:rPr>
        <w:t>Л. А. Ангарская</w:t>
      </w: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BD37F7" w:rsidRDefault="00BD37F7" w:rsidP="007178F9">
      <w:pPr>
        <w:pStyle w:val="1"/>
        <w:rPr>
          <w:rFonts w:ascii="Times New Roman" w:hAnsi="Times New Roman"/>
          <w:sz w:val="28"/>
          <w:szCs w:val="28"/>
        </w:rPr>
      </w:pPr>
    </w:p>
    <w:p w:rsidR="006A27A9" w:rsidRDefault="006A27A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6A27A9" w:rsidRDefault="006A27A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9"/>
        <w:gridCol w:w="5962"/>
      </w:tblGrid>
      <w:tr w:rsidR="007178F9" w:rsidTr="001C6944">
        <w:tc>
          <w:tcPr>
            <w:tcW w:w="3708" w:type="dxa"/>
          </w:tcPr>
          <w:p w:rsidR="007178F9" w:rsidRDefault="007178F9" w:rsidP="001C694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BD1563" w:rsidRDefault="00BD1563" w:rsidP="00BD15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Приложение 1 к Решению Совета </w:t>
            </w:r>
            <w:r w:rsidRPr="00BD1563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BD1563" w:rsidRDefault="00BD1563" w:rsidP="00BD15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D1563">
              <w:rPr>
                <w:rFonts w:ascii="Times New Roman" w:hAnsi="Times New Roman"/>
                <w:sz w:val="24"/>
                <w:szCs w:val="24"/>
              </w:rPr>
              <w:t>поселения «Курорт –Дарасунское»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8F9" w:rsidRDefault="00BD1563" w:rsidP="00BD15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7178F9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2016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</w:p>
        </w:tc>
      </w:tr>
    </w:tbl>
    <w:p w:rsidR="007178F9" w:rsidRDefault="007178F9" w:rsidP="007178F9">
      <w:pPr>
        <w:pStyle w:val="1"/>
        <w:rPr>
          <w:rFonts w:ascii="Times New Roman" w:hAnsi="Times New Roman"/>
        </w:rPr>
      </w:pPr>
    </w:p>
    <w:p w:rsidR="006A27A9" w:rsidRDefault="006A27A9" w:rsidP="006A27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 на территории </w:t>
      </w:r>
      <w:r w:rsidR="00BD1563" w:rsidRPr="00BD1563">
        <w:rPr>
          <w:rFonts w:ascii="Times New Roman" w:hAnsi="Times New Roman"/>
          <w:b/>
          <w:sz w:val="28"/>
          <w:szCs w:val="28"/>
        </w:rPr>
        <w:t>городского поселения «Курорт –Дарасунское»</w:t>
      </w:r>
    </w:p>
    <w:p w:rsidR="006A27A9" w:rsidRDefault="00BD1563" w:rsidP="00BD1563">
      <w:pPr>
        <w:pStyle w:val="1"/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Статья 1. Учет граждан, имеющих право на бесплатное предоставление в собственность земельных участков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1.1. Настоящ</w:t>
      </w:r>
      <w:r w:rsidR="006A27A9" w:rsidRPr="00BD1563">
        <w:rPr>
          <w:rFonts w:ascii="Times New Roman" w:hAnsi="Times New Roman"/>
          <w:sz w:val="28"/>
          <w:szCs w:val="28"/>
        </w:rPr>
        <w:t>ее решение о</w:t>
      </w:r>
      <w:r w:rsidRPr="00BD1563">
        <w:rPr>
          <w:rFonts w:ascii="Times New Roman" w:hAnsi="Times New Roman"/>
          <w:sz w:val="28"/>
          <w:szCs w:val="28"/>
        </w:rPr>
        <w:t xml:space="preserve"> бесплатн</w:t>
      </w:r>
      <w:r w:rsidR="006A27A9" w:rsidRPr="00BD1563">
        <w:rPr>
          <w:rFonts w:ascii="Times New Roman" w:hAnsi="Times New Roman"/>
          <w:sz w:val="28"/>
          <w:szCs w:val="28"/>
        </w:rPr>
        <w:t>ом</w:t>
      </w:r>
      <w:r w:rsidRPr="00BD1563">
        <w:rPr>
          <w:rFonts w:ascii="Times New Roman" w:hAnsi="Times New Roman"/>
          <w:sz w:val="28"/>
          <w:szCs w:val="28"/>
        </w:rPr>
        <w:t xml:space="preserve"> предоставлени</w:t>
      </w:r>
      <w:r w:rsidR="006A27A9" w:rsidRPr="00BD1563">
        <w:rPr>
          <w:rFonts w:ascii="Times New Roman" w:hAnsi="Times New Roman"/>
          <w:sz w:val="28"/>
          <w:szCs w:val="28"/>
        </w:rPr>
        <w:t xml:space="preserve">и гражданину земельного участка для индивидуального жилищного строительства в случаях, предусмотренных законами Российской Федерации на территории </w:t>
      </w:r>
      <w:r w:rsidR="00BD1563" w:rsidRP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 xml:space="preserve"> (далее - </w:t>
      </w:r>
      <w:r w:rsidR="006A27A9" w:rsidRPr="00BD1563">
        <w:rPr>
          <w:rFonts w:ascii="Times New Roman" w:hAnsi="Times New Roman"/>
          <w:sz w:val="28"/>
          <w:szCs w:val="28"/>
        </w:rPr>
        <w:t>Решение</w:t>
      </w:r>
      <w:r w:rsidRPr="00BD1563">
        <w:rPr>
          <w:rFonts w:ascii="Times New Roman" w:hAnsi="Times New Roman"/>
          <w:sz w:val="28"/>
          <w:szCs w:val="28"/>
        </w:rPr>
        <w:t xml:space="preserve">) регулирует вопросы бесплатного предоставления в собственность граждан земельных участков, находящихся на территории </w:t>
      </w:r>
      <w:r w:rsidR="00BD1563" w:rsidRP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в соответствии со статьей 5 Закона Забайкальского края от 18 марта 2009 года № 152-ЗЗК «О регулировании земельных отношений на территории Забайкальского края» (далее - Закон).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1.2. Земельные участки предоставляются в собственность однократно бесплатно следующим категориям граждан, имеющим право на бесплатное предоставление в собственность земельных участков в соответствии со статьей 4 Закона и проживающим на территории </w:t>
      </w:r>
      <w:r w:rsid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="009E1709">
        <w:rPr>
          <w:rFonts w:ascii="Times New Roman" w:hAnsi="Times New Roman"/>
          <w:sz w:val="28"/>
          <w:szCs w:val="28"/>
        </w:rPr>
        <w:t>: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гражданам, имеющим трех и более детей в возрасте до 18 лет;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гражданам (в том числе молодым семьям), признанным в установленном порядке нуждающимися в жилом помещении;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детям-инвалидам либо семьям, имеющим ребенка-инвалида.</w:t>
      </w:r>
    </w:p>
    <w:p w:rsidR="007178F9" w:rsidRPr="00BD1563" w:rsidRDefault="007178F9" w:rsidP="009E17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1.3. Для принятия на учет граждан, имеющих право на бесплатное предоставление в собственность земельных участков, такие граждане (далее - заявители) лично обращаются в администрацию </w:t>
      </w:r>
      <w:r w:rsid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 xml:space="preserve"> (далее - уполномоченный орган) и представляют следующие документы: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заявление о принятии на учет и бесплатном предоставлении земельного участка в собственность по форме, утвержденной уполномоченным органом (далее - заявление) (приложение).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В отсутствие сформированных земельных участков, включенных в перечень земельных участков, предназначенных для бесплатного предоставления в собственность гражданам (далее - перечень), заявителем заполняется часть 1 заявления, которая должна содержать фамилию, имя, </w:t>
      </w:r>
      <w:r w:rsidRPr="00BD1563">
        <w:rPr>
          <w:rFonts w:ascii="Times New Roman" w:hAnsi="Times New Roman"/>
          <w:sz w:val="28"/>
          <w:szCs w:val="28"/>
        </w:rPr>
        <w:lastRenderedPageBreak/>
        <w:t>отчество заявителя, номер его телефона, адрес для направления заявителю документов и извещений, перечень прилагаемых к заявлению о принятии на учет документов, а также указание на то, что заявителю не предоставлялся бесплатно в собственность земельный участок в соответствии со статьей 4 Закона.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При наличии сформированных земельных участков, включенных в перечень, гражданином заполняются части 1 и 2 заявления.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Заявление от имени ребенка-инвалида подается его законным представителем, полномочия которого подтверждены в соответствии с действующим гражданским законодательством.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Заявление от имени молодой семьи, признанной в установленном порядке нуждающейся в жилых помещениях, подается совместно всеми членами молодой семьи. При этом от имени несовершеннолетних детей действуют их родители (усыновители);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документ, удостоверяющий личность заявителя (заявителей),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В случае если фамилия, имя и (или) отчество у заявителя и (или) его несовершеннолетних детей менялись, заявитель дополнительно прилагает к заявлению документы, подтверждающие данный факт;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4) документы, указанные в пункте 1.4 настоящего Порядка.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1.4. Заявителем представляются документы, подтверждающие право на бесплатное предоставление земельного участка в собственность в соответствии с подпунктами 1-3 пункта1.3 статьи 1 Порядка: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для заявителей, обладающих правом на бесплатное предоставление земельных участков по основанию, указанному в подпункте 1 пункта 1.2 статьи 1 Порядка: свидетельства о рождении и паспорта (по достижении 14 лет) несовершеннолетних детей;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для заявителей, обладающих правом на бесплатное предоставление земельных участков по основанию, указанному в подпункте 2 пункта 1.2 статьи 1 Порядка:</w:t>
      </w:r>
    </w:p>
    <w:p w:rsidR="007178F9" w:rsidRPr="00BD1563" w:rsidRDefault="007178F9" w:rsidP="00EA7ED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а) выданный не позднее чем за один месяц до даты подачи заявления документ, подтверждающий постановку заявителя (заявителей) администрацией </w:t>
      </w:r>
      <w:r w:rsidR="00BD1563">
        <w:rPr>
          <w:rFonts w:ascii="Times New Roman" w:hAnsi="Times New Roman"/>
          <w:sz w:val="28"/>
          <w:szCs w:val="28"/>
        </w:rPr>
        <w:t>городского</w:t>
      </w:r>
      <w:r w:rsidRPr="00BD1563">
        <w:rPr>
          <w:rFonts w:ascii="Times New Roman" w:hAnsi="Times New Roman"/>
          <w:sz w:val="28"/>
          <w:szCs w:val="28"/>
        </w:rPr>
        <w:t xml:space="preserve"> поселения по месту его жительства на учет в качестве лица, нуждающегося в жилом помещении;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б) выданная не позднее чем за один месяц до даты подачи заявления справка о составе семьи (для молодой семьи);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в) свидетельства о рождении и паспорта (по достижении 14 лет) всех детей, входящих в состав молодой семьи (для молодой семьи);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для заявителей, обладающих правом на бесплатное предоставление земельных участков по основанию, указанному в подпункте 3 пункта 1.2 статьи 1 Порядка: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а) свидетельство о рождении и паспорт (по достижении 14 лет) ребенка-инвалида;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б) документ, подтверждающий факт установления инвалидности ребенка-инвалида;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 в) выданный не позднее чем за один месяц до даты подачи заявления документ, подтверждающий регистрацию ребенка-инвалида по месту жительства.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1.5. Документы представляются в уполномоченный орган сотрудникам, ответственным за прием заявлений, в копиях с одновременным представлением оригиналов.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Лица, осведомленные об усыновлении ребенка в связи с представлением гражданином в уполномоченный орган документов, предусмотренных пунктами 1.3 и 1.4 настоящего Порядка, несут ответственность за разглашение тайны усыновления ребенка против воли его усыновителей в установленном законом порядке.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Лицо, принимающее документы: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заверяет копии документов после проверки их соответствия оригиналам;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на принятом заявлении делает отметку о дате и времени принятия, указывает фамилию и должность лица, принявшего документы;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1.6. Уполномоченный орган на основании поступившего заявления в течение 30 календарных дней со дня его регистрации принимает решение о принятии заявителя на учет в качестве лица, имеющего право на бесплатное предоставление в собственность земельного участка, либо отказывает в принятии его на учет.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В течение указанного срока уполномоченный орган:</w:t>
      </w:r>
    </w:p>
    <w:p w:rsidR="007178F9" w:rsidRPr="00BD1563" w:rsidRDefault="007178F9" w:rsidP="006A6B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запрашивает выписку из Единого государственного реестра прав на недвижимое имущество и сделок с ним о правах заявителя на имеющиеся у него земельные участки, а также информацию о сделках по приобретению земельных участков за определенный период, и, при наличии зарегистрированных прав на земельные участки, справки о содержании правоустанавливающих документов;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     </w:t>
      </w:r>
      <w:r w:rsidR="006A6B47" w:rsidRPr="00BD1563">
        <w:rPr>
          <w:rFonts w:ascii="Times New Roman" w:hAnsi="Times New Roman"/>
          <w:sz w:val="28"/>
          <w:szCs w:val="28"/>
        </w:rPr>
        <w:t xml:space="preserve">    </w:t>
      </w:r>
      <w:r w:rsidRPr="00BD1563">
        <w:rPr>
          <w:rFonts w:ascii="Times New Roman" w:hAnsi="Times New Roman"/>
          <w:sz w:val="28"/>
          <w:szCs w:val="28"/>
        </w:rPr>
        <w:t>2) вправе проверять достоверность документов, приложенных к заявлению, путем направления соответствующих запросов в государственные и (или) муниципальные органы и организации, а также запрашивать у таких органов и организаций дополнительные документы, необходимые для установления оснований отнесения гражданина к одной из категорий лиц, перечисленных в подпунктах 1-3 пункта</w:t>
      </w:r>
      <w:r w:rsidR="009E1709">
        <w:rPr>
          <w:rFonts w:ascii="Times New Roman" w:hAnsi="Times New Roman"/>
          <w:sz w:val="28"/>
          <w:szCs w:val="28"/>
        </w:rPr>
        <w:t xml:space="preserve"> </w:t>
      </w:r>
      <w:r w:rsidR="009E1709" w:rsidRPr="00BD1563">
        <w:rPr>
          <w:rFonts w:ascii="Times New Roman" w:hAnsi="Times New Roman"/>
          <w:sz w:val="28"/>
          <w:szCs w:val="28"/>
        </w:rPr>
        <w:t>1.2 статьи</w:t>
      </w:r>
      <w:r w:rsidRPr="00BD1563">
        <w:rPr>
          <w:rFonts w:ascii="Times New Roman" w:hAnsi="Times New Roman"/>
          <w:sz w:val="28"/>
          <w:szCs w:val="28"/>
        </w:rPr>
        <w:t xml:space="preserve"> 1 Порядка.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1.7. Решение об отказе заявителю в принятии на учет в качестве лица, имеющего право на бесплатное предоставление в собственность земельного участка, принимается в следующих случаях: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1) отсутствия оснований для отнесения заявителя к категориям лиц, предусмотренным подпунктами 1-3 </w:t>
      </w:r>
      <w:r w:rsidR="009E1709" w:rsidRPr="00BD1563">
        <w:rPr>
          <w:rFonts w:ascii="Times New Roman" w:hAnsi="Times New Roman"/>
          <w:sz w:val="28"/>
          <w:szCs w:val="28"/>
        </w:rPr>
        <w:t>пункта1.2 статьи</w:t>
      </w:r>
      <w:r w:rsidRPr="00BD1563">
        <w:rPr>
          <w:rFonts w:ascii="Times New Roman" w:hAnsi="Times New Roman"/>
          <w:sz w:val="28"/>
          <w:szCs w:val="28"/>
        </w:rPr>
        <w:t xml:space="preserve"> 1 Порядка;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сообщения заявителем недостоверных сведений;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представления заявителем неполного комплекта требуемых документов, перечень которых установлен настоящим Порядком;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4) подачи заявления с прилагаемыми к нему документами с нарушением установленного порядка подачи заявлений;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5) обращения с заявлением не уполномоченного на подачу заявления лица.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1.8. В случае отказа в принятии заявителя на учет в качестве лица, имеющего право на бесплатное предоставление в собственность земельного участка, уполномоченный орган направляет (вручает) заявителю уведомление в письменной форме с указанием причин отказа в течение 5 рабочих дней со дня его подготовки.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Заявитель вправе обжаловать отказ уполномоченного органа в судебном порядке.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1.9. При принятии решения о принятии заявителя на учет в качестве лица, имеющего право на бесплатное предоставление в собственность земельного участка, уполномоченный орган включает заявителя в реестр лиц, имеющих право на бесплатное предоставление в собственность земельных участков (далее - реестр), о чем заявителю направляется (вручается) уведомление в письменной форме в течение 5 рабочих дней со дня принятия указанного решения.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Порядок ведения реестра утверждается уполномоченным органом.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1.10. Решение о снятии заявителя с учета принимается уполномоченным органом на основании заявлений граждан о снятии с учета и иных документов, поступивших из соответствующих государственных и муниципальных органов и организаций, не позднее 15 календарных дней после выявления оснований, предусмотренных пунктом 1.11 настоящего Порядка, путем внесения соответствующих сведений в реестр.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1.11. Заявитель, принятый на учет, подлежит снятию с учета в следующих случаях:</w:t>
      </w:r>
    </w:p>
    <w:p w:rsidR="007178F9" w:rsidRPr="00BD1563" w:rsidRDefault="007178F9" w:rsidP="009E17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на основании его письменного заявления о снятии с учета;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смерти заявителя, признания его безвестно отсутствующим или объявления его умершим;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выявления в представленных заявителем документах, послуживших основанием для принятия на учет, сведений, не соответствующих действительности;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4) прекращения оснований для отнесения заявителя к категориям лиц, перечисленных в подпунктах 1-3 пункта 1.2 статьи 1 Порядка, за исключением случаев, установленных пунктом 1.12 настоящего Порядка;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5) в случае реализации заявителем права на бесплатное предоставление земельного участка в собственность по основаниям, предусмотренным статьей 4 Закона.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1.12. Заявитель сохраняет право состоять на учете в качестве лица, имеющего право на бесплатное предоставление в собственность земельного участка в соответствии с настоящим Порядком, в случаях, если: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после подачи заявления в уполномоченный орган и включения заявителя в реестр по основанию, указанному в пункте 1.2 статьи 1 Порядка, один или несколько детей заявителя стали совершеннолетними до принятия уполномоченным органом решения о бесплатном предоставлении в собственность заявителю земельного участка;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после подачи заявления в уполномоченный орган и включения ребенка-инвалида в реестр по основанию, указанному в пункте 1.4. статьи 1 Порядка, ребенок-инвалид стал совершеннолетним до принятия уполномоченным органом решения о бесплатном предоставлении ему в собственность земельного участка.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1.13. Уполномоченный орган в течение 5 рабочих дней с </w:t>
      </w:r>
      <w:r w:rsidR="009E1709" w:rsidRPr="00BD1563">
        <w:rPr>
          <w:rFonts w:ascii="Times New Roman" w:hAnsi="Times New Roman"/>
          <w:sz w:val="28"/>
          <w:szCs w:val="28"/>
        </w:rPr>
        <w:t>даты принятия</w:t>
      </w:r>
      <w:r w:rsidRPr="00BD1563">
        <w:rPr>
          <w:rFonts w:ascii="Times New Roman" w:hAnsi="Times New Roman"/>
          <w:sz w:val="28"/>
          <w:szCs w:val="28"/>
        </w:rPr>
        <w:t xml:space="preserve"> решения о снятии заявителя с учета направляет (выдает) заявителю уведомление о снятии его с учета с указанием причин принятия такого решения.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Решение о снятии с учета заявитель вправе обжаловать в судебном порядке.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1.14. Если у гражданина после снятия с учета вновь возникло право на бесплатное предоставление земельного участка в собственность, то его повторное принятие на учет производится на общих основаниях в соответствии с настоящим Порядком.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</w:t>
      </w:r>
      <w:r w:rsidRPr="00BD1563">
        <w:rPr>
          <w:rFonts w:ascii="Times New Roman" w:hAnsi="Times New Roman"/>
          <w:sz w:val="28"/>
          <w:szCs w:val="28"/>
        </w:rPr>
        <w:tab/>
        <w:t xml:space="preserve">Статья 2. Процедура бесплатного предоставления в собственность гражданам земельных участков, находящихся на территории </w:t>
      </w:r>
      <w:r w:rsid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  <w:r w:rsidR="009E1709">
        <w:rPr>
          <w:rFonts w:ascii="Times New Roman" w:hAnsi="Times New Roman"/>
          <w:sz w:val="28"/>
          <w:szCs w:val="28"/>
        </w:rPr>
        <w:t>.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          2.1. Земельные участки предоставляются в соответствии с настоящим Порядком гражданам в собственность для индивидуального жилищного строительства однократно бесплатно в порядке очередности на основании данных учета граждан, имеющих право на бесплатное предоставление в собственность земельных участков.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2.2. Обращения граждан о бесплатном предоставлении в собственность земельных участков удовлетворяются по мере формирования перечня. При этом лицам, имеющим трех и более детей в возрасте до 18 лет, предоставляется не менее 40 процентов от общего количества участков, включенных в перечень; остальные земельные участки, включенные в перечень, распределяются в равных долях между иными категориями лиц, имеющими право на бесплатное предоставление в собственность земельных участков.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2.3. В целях бесплатного предоставления земельных участков в собственность гражданам в соответствии с Законом уполномоченный орган: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обеспечивает подготовку проекта планировки территории, на которой расположены такие земельные участки, формирование земельных участков, а также их постановку на государственный кадастровый учет;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своим решением включает земельные участки, предназначенные для бесплатного предоставления в собственность гражданам, в перечень;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принимает в соответствии с настоящим Порядком решения о бесплатном предоставлении земельных участков в собственность гражданам.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2.4. Перечень и изменения к нему утверждаются уполномоченным органом и не позднее 15 календарных дней с даты утверждения подлежат официальному опубликованию, а также размещению на официальном сайте уполномоченного органа в информационно-телекоммуникационной сети «Интернет» в тот же срок.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2.5. Уполномоченный орган в течение 30 календарных дней после даты опубликования перечня (изменений к нему) в соответствии с очередностью граждан, количеством и порядковыми номерами земельных участков, включенных в перечень, направляет гражданам, принятым на учет и заполнившим только часть 1 заявления, по адресам, указанным гражданами в заявлениях, извещения с указанием сведений об одном из включенных в перечень земельном участке (кадастровом номере, местоположении, площади, виде разрешенного использования земельного участка) и предложением явиться в уполномоченный орган и подтвердить свое согласие на приобретение данного земельного участка путем заполнения в уполномоченном органе части 2 заявления по форме, утвержденной уполномоченным органом.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2.6. В случае если гражданин, извещенный надлежащим образом, в течение 30 календарных дней со дня направления соответствующего извещения не явился в уполномоченный орган и (или) не подтвердил свое согласие на приобретение земельного участка путем заполнения в уполномоченном органе части 2 заявления или представил письменное заявление об отказе от предлагаемого земельного участка, это считается отказом гражданина от бесплатного предоставления предложенного земельного участка в собственность. Указанный гражданин сохраняет номер очереди принятых на учет граждан при последующем внесении изменений в перечень.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2.7. После заполнения гражданином части 2 заявления в случае, предусмотренном пунктом 18 настоящего Порядка, уполномоченный орган рассматривает документы гражданина на наличие (отсутствие) оснований для снятия его с учета и при наличии таких оснований принимает решение о снятии гражданина с учета в соответствии с настоящим Порядком.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2.8. Уполномоченный орган не позднее 15 календарных дней с даты включения гражданина в реестр (при наличии сформированных земельных участков и при условии заполнения таким гражданином частей 1 и 2 заявления) либо в течение 20 календарных дней со дня получения в установленной форме согласия гражданина на предоставление ему предложенного уполномоченным органом земельного участка принимает решение о бесплатном предоставлении в собственность такого гражданина земельного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решения уполномоченного органа: один год с даты его принятия.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Положение решения уполномоченного органа о сроке действия не применяется в случае, если гражданином зарегистрировано право собственности на предоставленный земельный участок в порядке, установленном законодательством Российской Федерации.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2.9. Не позднее </w:t>
      </w:r>
      <w:r w:rsidR="00ED2E13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BD1563">
        <w:rPr>
          <w:rFonts w:ascii="Times New Roman" w:hAnsi="Times New Roman"/>
          <w:sz w:val="28"/>
          <w:szCs w:val="28"/>
        </w:rPr>
        <w:t>0 календарных дней с даты принятия решения о бесплатном предоставлении в собственность гражданину земельного участка уполномоченный орган: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вносит соответствующие сведения в реестр;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2) выдает гражданину (в случае личной явки) оригинал решения о бесплатном предоставлении в собственность земельного участка с приложением кадастрового паспорта земельного участка.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2.10. В случае если в течение срока, установленного пунктом 2.9 статьи 2 настоящего Порядка, гражданин не явился в уполномоченный орган для получения документов, указанных в подпункте 2 пункта 2.9 статьи 2 настоящего Порядка, уполномоченный орган в течение 10 календарных дней после окончания указанного срока направляет гражданину по адресу, указанному гражданином в заявлении, заказное письмо с уведомлением о вручении с предложением явиться в уполномоченный орган для получения таких документов и указанием на срок действия решения о бесплатном предоставлении в собственность земельного участка.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2.11.Государственная регистрация перехода права собственности на земельный участок, предоставленный гражданину в соответствии с настоящим Порядком, осуществляется за счет гражданина.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2.12.Уполномоченный орган по истечении одного года с даты принятия решения о бесплатном предоставлении в собственность гражданину земельного участка запрашивает информацию о зарегистрированных правах на предоставленный гражданину земельный участок (при отсутствии представленных гражданином в уполномоченный орган документов, подтверждающих государственную регистрацию его права собственности на земельный участок).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В случае отсутствия в Едином государственном реестре прав на недвижимое имущество и сделок с ним сведений о зарегистрированных правах на предоставленный гражданину земельный участок уполномоченный орган в течение 30 календарных дней со дня получения соответствующей информации: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признает утратившим силу решение о бесплатном предоставлении земельного участка в собственность гражданину;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подготавливает проект решения о внесении изменений в перечень в части повторного включения в него указанного земельного участка;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исключает гражданина из реестра.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Гражданин уведомляется уполномоченным органом о таких решениях в письменной форме в течение 10 календарных дней со дня их принятия путем направления соответствующего письменного уведомления по адресу, указанному в заявлении гражданина.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Повторное принятие гражданина на учет производится на общих основаниях в соответствии с настоящим Порядком.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5"/>
        <w:gridCol w:w="6936"/>
      </w:tblGrid>
      <w:tr w:rsidR="007178F9" w:rsidRPr="00BD1563" w:rsidTr="001C6944">
        <w:tc>
          <w:tcPr>
            <w:tcW w:w="3168" w:type="dxa"/>
          </w:tcPr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6A27A9" w:rsidRPr="00BD1563" w:rsidRDefault="006A27A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6A27A9" w:rsidRPr="00BD1563" w:rsidRDefault="006A27A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1563" w:rsidRDefault="007178F9" w:rsidP="006653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 xml:space="preserve">Приложение 2 к Решению Совета </w:t>
            </w:r>
            <w:r w:rsidR="00BD1563">
              <w:rPr>
                <w:rFonts w:ascii="Times New Roman" w:hAnsi="Times New Roman"/>
                <w:sz w:val="28"/>
                <w:szCs w:val="28"/>
              </w:rPr>
              <w:t>городского поселения «Курорт –Дарасунское»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8F9" w:rsidRPr="00BD1563" w:rsidRDefault="007178F9" w:rsidP="006653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от  «</w:t>
            </w:r>
            <w:r w:rsidR="00BD156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BD1563">
              <w:rPr>
                <w:rFonts w:ascii="Times New Roman" w:hAnsi="Times New Roman"/>
                <w:sz w:val="28"/>
                <w:szCs w:val="28"/>
              </w:rPr>
              <w:t xml:space="preserve">                      2016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</w:p>
          <w:p w:rsidR="006653E1" w:rsidRPr="00BD1563" w:rsidRDefault="006653E1" w:rsidP="006653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от  ___________________________________________</w:t>
            </w:r>
          </w:p>
          <w:p w:rsidR="007178F9" w:rsidRPr="00BD1563" w:rsidRDefault="007178F9" w:rsidP="001C694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(фамилия, имя, отчество гражданина)</w:t>
            </w:r>
          </w:p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адрес постоянного местожительства: ________________________________________________</w:t>
            </w:r>
          </w:p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7178F9" w:rsidRPr="00BD1563" w:rsidRDefault="007178F9" w:rsidP="00BD37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 xml:space="preserve">(край, </w:t>
            </w:r>
            <w:r w:rsidR="00BD37F7" w:rsidRPr="00BD1563">
              <w:rPr>
                <w:rFonts w:ascii="Times New Roman" w:hAnsi="Times New Roman"/>
                <w:sz w:val="28"/>
                <w:szCs w:val="28"/>
              </w:rPr>
              <w:t>район, село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>, улица, дом,  квартира)</w:t>
            </w:r>
          </w:p>
        </w:tc>
      </w:tr>
    </w:tbl>
    <w:p w:rsidR="007178F9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8F9" w:rsidRDefault="007178F9" w:rsidP="007178F9">
      <w:pPr>
        <w:pStyle w:val="consplusnonformat"/>
        <w:jc w:val="center"/>
        <w:rPr>
          <w:color w:val="000000"/>
          <w:sz w:val="22"/>
          <w:szCs w:val="22"/>
        </w:rPr>
      </w:pPr>
      <w:r>
        <w:rPr>
          <w:rStyle w:val="a3"/>
          <w:color w:val="000000"/>
        </w:rPr>
        <w:t>ЗАЯВЛЕНИЕ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о принятии на учет и предоставлении земельного участка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rFonts w:ascii="Times New Roman" w:hAnsi="Times New Roman"/>
          <w:color w:val="000000"/>
          <w:sz w:val="24"/>
          <w:szCs w:val="24"/>
        </w:rPr>
        <w:t>для индивидуального жилищного строительства в собственность бесплатно</w:t>
      </w:r>
    </w:p>
    <w:p w:rsidR="007178F9" w:rsidRDefault="007178F9" w:rsidP="007178F9">
      <w:pPr>
        <w:pStyle w:val="consplusnonforma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Часть1 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заявителя)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регистрации заявителя на территории </w:t>
      </w:r>
      <w:r w:rsidR="00BD1563" w:rsidRPr="00BD1563">
        <w:rPr>
          <w:rFonts w:ascii="Times New Roman" w:hAnsi="Times New Roman"/>
          <w:sz w:val="24"/>
          <w:szCs w:val="24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>контактный телефон (если таковой имеется)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(реквизиты документа, удостоверяющего личность заявителя (наименование, серия, номер, кем и когда выдан)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указание одного или нескольких оснований, предусмотренных в пункте 1 Порядка бесплатного предоставления в собственность гражданам земельных участков, находящихся на территории </w:t>
      </w:r>
      <w:r w:rsidR="00BD1563" w:rsidRPr="00BD1563">
        <w:rPr>
          <w:rFonts w:ascii="Times New Roman" w:hAnsi="Times New Roman"/>
          <w:sz w:val="24"/>
          <w:szCs w:val="24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государственная собственность на которые не разграничена, для индивидуального жилищного строительства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принять меня на учет и предоставить мне земельный участок, расположенный на территории </w:t>
      </w:r>
      <w:r w:rsidR="00BD1563" w:rsidRPr="00BD1563">
        <w:rPr>
          <w:rFonts w:ascii="Times New Roman" w:hAnsi="Times New Roman"/>
          <w:sz w:val="26"/>
          <w:szCs w:val="26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 в собственность бесплатно.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подтверждаю, что до момента подачи настоящего заявления я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 не реализовал свое право на бесплатное приобретение в собственность для индивидуального жилищного строительства земельного участка, расположенного на </w:t>
      </w:r>
      <w:r w:rsidRPr="00BD1563">
        <w:rPr>
          <w:rFonts w:ascii="Times New Roman" w:hAnsi="Times New Roman"/>
          <w:sz w:val="26"/>
          <w:szCs w:val="26"/>
        </w:rPr>
        <w:t xml:space="preserve">территории </w:t>
      </w:r>
      <w:r w:rsidR="00BD1563" w:rsidRPr="00BD1563">
        <w:rPr>
          <w:rFonts w:ascii="Times New Roman" w:hAnsi="Times New Roman"/>
          <w:sz w:val="26"/>
          <w:szCs w:val="26"/>
        </w:rPr>
        <w:t>городского поселения «Курорт –Дарасунское»</w:t>
      </w:r>
      <w:r w:rsidR="00183AF1" w:rsidRPr="00BD1563">
        <w:rPr>
          <w:rFonts w:ascii="Times New Roman" w:hAnsi="Times New Roman"/>
          <w:sz w:val="26"/>
          <w:szCs w:val="26"/>
        </w:rPr>
        <w:t>.</w:t>
      </w:r>
    </w:p>
    <w:p w:rsidR="007178F9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 копии документов, предусмотренных пунктом 2 настоящего Порядка.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 _____ г.                   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                                                           </w:t>
      </w:r>
      <w:r w:rsidR="00BD156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  (подпись)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 2.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заявителя)</w:t>
      </w:r>
    </w:p>
    <w:p w:rsidR="007178F9" w:rsidRDefault="007178F9" w:rsidP="007178F9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подтверждаю свое согласие на приобретение земельного участка в собственность бесплатно, расположенного по адресу:____________________________________________________________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кадастровый номер___________________________, площадью_______кв.м., согласно утвержденного  перечня.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 _____ г.                           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(подпись)</w:t>
      </w:r>
    </w:p>
    <w:p w:rsidR="007178F9" w:rsidRDefault="007178F9" w:rsidP="007178F9">
      <w:pPr>
        <w:pStyle w:val="1"/>
        <w:rPr>
          <w:rFonts w:ascii="Times New Roman" w:hAnsi="Times New Roman"/>
        </w:rPr>
      </w:pPr>
    </w:p>
    <w:p w:rsidR="007178F9" w:rsidRDefault="007178F9" w:rsidP="007178F9">
      <w:pPr>
        <w:spacing w:after="0" w:line="360" w:lineRule="auto"/>
        <w:rPr>
          <w:rFonts w:ascii="Times New Roman" w:hAnsi="Times New Roman"/>
          <w:noProof/>
        </w:rPr>
      </w:pPr>
    </w:p>
    <w:p w:rsidR="00F37A0E" w:rsidRDefault="00F37A0E"/>
    <w:sectPr w:rsidR="00F37A0E" w:rsidSect="0008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8F9"/>
    <w:rsid w:val="00084510"/>
    <w:rsid w:val="000B2F27"/>
    <w:rsid w:val="00120130"/>
    <w:rsid w:val="00183AF1"/>
    <w:rsid w:val="004D0996"/>
    <w:rsid w:val="004F694A"/>
    <w:rsid w:val="00522F2F"/>
    <w:rsid w:val="005C687C"/>
    <w:rsid w:val="006206BE"/>
    <w:rsid w:val="006653E1"/>
    <w:rsid w:val="006A27A9"/>
    <w:rsid w:val="006A6B47"/>
    <w:rsid w:val="006E6DF5"/>
    <w:rsid w:val="007178F9"/>
    <w:rsid w:val="007B27F9"/>
    <w:rsid w:val="007F1CEC"/>
    <w:rsid w:val="00970FA0"/>
    <w:rsid w:val="009E1709"/>
    <w:rsid w:val="00AB7C74"/>
    <w:rsid w:val="00AF7FD8"/>
    <w:rsid w:val="00BD1563"/>
    <w:rsid w:val="00BD37F7"/>
    <w:rsid w:val="00CB5B78"/>
    <w:rsid w:val="00D26115"/>
    <w:rsid w:val="00D50F44"/>
    <w:rsid w:val="00D856D6"/>
    <w:rsid w:val="00E96B6F"/>
    <w:rsid w:val="00EA4FD5"/>
    <w:rsid w:val="00EA7ED6"/>
    <w:rsid w:val="00ED2E13"/>
    <w:rsid w:val="00F2212B"/>
    <w:rsid w:val="00F37A0E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280A0-DA36-4418-9606-573B27B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78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basedOn w:val="a"/>
    <w:rsid w:val="0071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178F9"/>
    <w:rPr>
      <w:b/>
      <w:bCs/>
    </w:rPr>
  </w:style>
  <w:style w:type="character" w:customStyle="1" w:styleId="apple-converted-space">
    <w:name w:val="apple-converted-space"/>
    <w:basedOn w:val="a0"/>
    <w:rsid w:val="007178F9"/>
  </w:style>
  <w:style w:type="table" w:styleId="a4">
    <w:name w:val="Table Grid"/>
    <w:basedOn w:val="a1"/>
    <w:rsid w:val="007178F9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156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2016-04-11T05:16:00Z</cp:lastPrinted>
  <dcterms:created xsi:type="dcterms:W3CDTF">2015-12-07T02:01:00Z</dcterms:created>
  <dcterms:modified xsi:type="dcterms:W3CDTF">2017-11-24T04:32:00Z</dcterms:modified>
</cp:coreProperties>
</file>