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208" w:rsidRPr="006E4208" w:rsidRDefault="006E4208" w:rsidP="006E4208">
      <w:pPr>
        <w:pStyle w:val="ConsPlusNonformat"/>
        <w:rPr>
          <w:rFonts w:ascii="Times New Roman" w:hAnsi="Times New Roman" w:cs="Times New Roman"/>
          <w:b/>
        </w:rPr>
      </w:pPr>
      <w:r w:rsidRPr="001A75D1">
        <w:rPr>
          <w:rFonts w:ascii="Times New Roman" w:hAnsi="Times New Roman" w:cs="Times New Roman"/>
          <w:b/>
        </w:rPr>
        <w:t xml:space="preserve">                                        </w:t>
      </w:r>
      <w:r w:rsidRPr="006E4208">
        <w:rPr>
          <w:rFonts w:ascii="Times New Roman" w:hAnsi="Times New Roman" w:cs="Times New Roman"/>
          <w:b/>
        </w:rPr>
        <w:t xml:space="preserve">      </w:t>
      </w:r>
      <w:r>
        <w:rPr>
          <w:rFonts w:ascii="Times New Roman" w:hAnsi="Times New Roman" w:cs="Times New Roman"/>
          <w:b/>
        </w:rPr>
        <w:t xml:space="preserve">                               </w:t>
      </w:r>
      <w:r w:rsidRPr="006E4208">
        <w:rPr>
          <w:rFonts w:ascii="Times New Roman" w:hAnsi="Times New Roman" w:cs="Times New Roman"/>
          <w:b/>
        </w:rPr>
        <w:t xml:space="preserve">Приложение № 1 к документации об электронном аукционе </w:t>
      </w:r>
    </w:p>
    <w:p w:rsidR="006E4208" w:rsidRPr="006E4208" w:rsidRDefault="006E4208" w:rsidP="006E4208">
      <w:pPr>
        <w:pStyle w:val="ConsPlusNonformat"/>
        <w:ind w:firstLine="1134"/>
        <w:jc w:val="right"/>
        <w:rPr>
          <w:rFonts w:ascii="Times New Roman" w:hAnsi="Times New Roman" w:cs="Times New Roman"/>
        </w:rPr>
      </w:pPr>
      <w:r w:rsidRPr="006E4208">
        <w:rPr>
          <w:rFonts w:ascii="Times New Roman" w:hAnsi="Times New Roman" w:cs="Times New Roman"/>
        </w:rPr>
        <w:t>ПРОЕКТ</w:t>
      </w:r>
    </w:p>
    <w:p w:rsidR="006E4208" w:rsidRPr="006E4208" w:rsidRDefault="006E4208" w:rsidP="006E4208">
      <w:pPr>
        <w:pStyle w:val="ConsPlusNonformat"/>
        <w:spacing w:before="160" w:after="120"/>
        <w:ind w:firstLine="1134"/>
        <w:jc w:val="center"/>
        <w:rPr>
          <w:rFonts w:ascii="Times New Roman" w:hAnsi="Times New Roman" w:cs="Times New Roman"/>
        </w:rPr>
      </w:pPr>
      <w:r w:rsidRPr="006E4208">
        <w:rPr>
          <w:rFonts w:ascii="Times New Roman" w:hAnsi="Times New Roman" w:cs="Times New Roman"/>
        </w:rPr>
        <w:t xml:space="preserve">МУНИЦИПАЛЬНЫЙ КОНТРАКТ  </w:t>
      </w:r>
    </w:p>
    <w:p w:rsidR="006E4208" w:rsidRPr="006E4208" w:rsidRDefault="006E4208" w:rsidP="006E4208">
      <w:pPr>
        <w:pStyle w:val="ConsPlusNonformat"/>
        <w:spacing w:before="200" w:after="200"/>
        <w:jc w:val="both"/>
        <w:rPr>
          <w:rFonts w:ascii="Times New Roman" w:hAnsi="Times New Roman" w:cs="Times New Roman"/>
        </w:rPr>
      </w:pPr>
      <w:r w:rsidRPr="006E4208">
        <w:rPr>
          <w:rFonts w:ascii="Times New Roman" w:hAnsi="Times New Roman" w:cs="Times New Roman"/>
        </w:rPr>
        <w:t>п</w:t>
      </w:r>
      <w:proofErr w:type="gramStart"/>
      <w:r w:rsidRPr="006E4208">
        <w:rPr>
          <w:rFonts w:ascii="Times New Roman" w:hAnsi="Times New Roman" w:cs="Times New Roman"/>
        </w:rPr>
        <w:t>.К</w:t>
      </w:r>
      <w:proofErr w:type="gramEnd"/>
      <w:r w:rsidRPr="006E4208">
        <w:rPr>
          <w:rFonts w:ascii="Times New Roman" w:hAnsi="Times New Roman" w:cs="Times New Roman"/>
        </w:rPr>
        <w:t xml:space="preserve">урорт-Дарасун                                                                      </w:t>
      </w:r>
      <w:r>
        <w:rPr>
          <w:rFonts w:ascii="Times New Roman" w:hAnsi="Times New Roman" w:cs="Times New Roman"/>
        </w:rPr>
        <w:t xml:space="preserve">                        </w:t>
      </w:r>
      <w:r w:rsidRPr="006E4208">
        <w:rPr>
          <w:rFonts w:ascii="Times New Roman" w:hAnsi="Times New Roman" w:cs="Times New Roman"/>
        </w:rPr>
        <w:t xml:space="preserve">   «_____» _______________ 2014 г.</w:t>
      </w:r>
    </w:p>
    <w:p w:rsidR="006E4208" w:rsidRPr="006E4208" w:rsidRDefault="006E4208" w:rsidP="006E4208">
      <w:pPr>
        <w:spacing w:before="200"/>
        <w:ind w:firstLine="708"/>
        <w:jc w:val="both"/>
        <w:rPr>
          <w:rFonts w:ascii="Times New Roman" w:hAnsi="Times New Roman" w:cs="Times New Roman"/>
          <w:b/>
          <w:bCs/>
        </w:rPr>
      </w:pPr>
      <w:proofErr w:type="gramStart"/>
      <w:r w:rsidRPr="006E4208">
        <w:rPr>
          <w:rFonts w:ascii="Times New Roman" w:hAnsi="Times New Roman" w:cs="Times New Roman"/>
        </w:rPr>
        <w:t>Администрация городского поселения «</w:t>
      </w:r>
      <w:proofErr w:type="spellStart"/>
      <w:r w:rsidRPr="006E4208">
        <w:rPr>
          <w:rFonts w:ascii="Times New Roman" w:hAnsi="Times New Roman" w:cs="Times New Roman"/>
        </w:rPr>
        <w:t>Курорт-Дарасунское</w:t>
      </w:r>
      <w:proofErr w:type="spellEnd"/>
      <w:r w:rsidRPr="006E4208">
        <w:rPr>
          <w:rFonts w:ascii="Times New Roman" w:hAnsi="Times New Roman" w:cs="Times New Roman"/>
        </w:rPr>
        <w:t xml:space="preserve">» муниципального района «Карымский район» Забайкальского края, именуемый в дальнейшем </w:t>
      </w:r>
      <w:r w:rsidRPr="006E4208">
        <w:rPr>
          <w:rFonts w:ascii="Times New Roman" w:hAnsi="Times New Roman" w:cs="Times New Roman"/>
          <w:b/>
          <w:bCs/>
        </w:rPr>
        <w:t>«Заказчик»,</w:t>
      </w:r>
      <w:r w:rsidRPr="006E4208">
        <w:rPr>
          <w:rFonts w:ascii="Times New Roman" w:hAnsi="Times New Roman" w:cs="Times New Roman"/>
        </w:rPr>
        <w:t xml:space="preserve"> в лице Бурова Михаила Викторовича</w:t>
      </w:r>
      <w:r w:rsidRPr="006E4208">
        <w:rPr>
          <w:rFonts w:ascii="Times New Roman" w:hAnsi="Times New Roman" w:cs="Times New Roman"/>
          <w:b/>
          <w:bCs/>
        </w:rPr>
        <w:t xml:space="preserve">, </w:t>
      </w:r>
      <w:r w:rsidRPr="006E4208">
        <w:rPr>
          <w:rFonts w:ascii="Times New Roman" w:hAnsi="Times New Roman" w:cs="Times New Roman"/>
        </w:rPr>
        <w:t xml:space="preserve">действующего на основании Устава, с одной стороны, и </w:t>
      </w:r>
      <w:r w:rsidRPr="006E4208">
        <w:rPr>
          <w:rFonts w:ascii="Times New Roman" w:hAnsi="Times New Roman" w:cs="Times New Roman"/>
          <w:b/>
          <w:bCs/>
        </w:rPr>
        <w:t xml:space="preserve">_______________, </w:t>
      </w:r>
      <w:r w:rsidRPr="006E4208">
        <w:rPr>
          <w:rFonts w:ascii="Times New Roman" w:hAnsi="Times New Roman" w:cs="Times New Roman"/>
        </w:rPr>
        <w:t xml:space="preserve">именуемый в дальнейшем </w:t>
      </w:r>
      <w:r w:rsidRPr="006E4208">
        <w:rPr>
          <w:rFonts w:ascii="Times New Roman" w:hAnsi="Times New Roman" w:cs="Times New Roman"/>
          <w:b/>
          <w:bCs/>
        </w:rPr>
        <w:t xml:space="preserve">«Подрядчик», </w:t>
      </w:r>
      <w:r w:rsidRPr="006E4208">
        <w:rPr>
          <w:rFonts w:ascii="Times New Roman" w:hAnsi="Times New Roman" w:cs="Times New Roman"/>
        </w:rPr>
        <w:t xml:space="preserve">в лице </w:t>
      </w:r>
      <w:r w:rsidRPr="006E4208">
        <w:rPr>
          <w:rFonts w:ascii="Times New Roman" w:hAnsi="Times New Roman" w:cs="Times New Roman"/>
          <w:b/>
          <w:bCs/>
        </w:rPr>
        <w:t>_______________</w:t>
      </w:r>
      <w:r w:rsidRPr="006E4208">
        <w:rPr>
          <w:rFonts w:ascii="Times New Roman" w:hAnsi="Times New Roman" w:cs="Times New Roman"/>
        </w:rPr>
        <w:t xml:space="preserve">, действующего на основании ________, с другой стороны, именуемые в дальнейшем совместно </w:t>
      </w:r>
      <w:r w:rsidRPr="006E4208">
        <w:rPr>
          <w:rFonts w:ascii="Times New Roman" w:hAnsi="Times New Roman" w:cs="Times New Roman"/>
          <w:b/>
          <w:bCs/>
        </w:rPr>
        <w:t>«Стороны»</w:t>
      </w:r>
      <w:r w:rsidRPr="006E4208">
        <w:rPr>
          <w:rFonts w:ascii="Times New Roman" w:hAnsi="Times New Roman" w:cs="Times New Roman"/>
        </w:rPr>
        <w:t xml:space="preserve">, учитывая протокол ___________________ № </w:t>
      </w:r>
      <w:proofErr w:type="spellStart"/>
      <w:r w:rsidRPr="006E4208">
        <w:rPr>
          <w:rFonts w:ascii="Times New Roman" w:hAnsi="Times New Roman" w:cs="Times New Roman"/>
        </w:rPr>
        <w:t>________от_____________</w:t>
      </w:r>
      <w:proofErr w:type="spellEnd"/>
      <w:r w:rsidRPr="006E4208">
        <w:rPr>
          <w:rFonts w:ascii="Times New Roman" w:hAnsi="Times New Roman" w:cs="Times New Roman"/>
        </w:rPr>
        <w:t>, заключили настоящий муниципальный контракт (далее - Контракт) о нижеследующем:</w:t>
      </w:r>
      <w:proofErr w:type="gramEnd"/>
    </w:p>
    <w:p w:rsidR="006E4208" w:rsidRPr="006E4208" w:rsidRDefault="006E4208" w:rsidP="006E4208">
      <w:pPr>
        <w:pStyle w:val="2"/>
        <w:keepNext/>
        <w:suppressAutoHyphens/>
        <w:spacing w:before="160" w:after="120"/>
        <w:ind w:firstLine="0"/>
        <w:jc w:val="center"/>
        <w:outlineLvl w:val="0"/>
        <w:rPr>
          <w:b/>
          <w:bCs/>
          <w:sz w:val="20"/>
        </w:rPr>
      </w:pPr>
      <w:r w:rsidRPr="006E4208">
        <w:rPr>
          <w:b/>
          <w:bCs/>
          <w:sz w:val="20"/>
        </w:rPr>
        <w:t>1. Предмет Контракта</w:t>
      </w:r>
    </w:p>
    <w:p w:rsidR="006E4208" w:rsidRPr="006E4208" w:rsidRDefault="006E4208" w:rsidP="006E4208">
      <w:pPr>
        <w:ind w:firstLine="851"/>
        <w:jc w:val="both"/>
        <w:rPr>
          <w:rFonts w:ascii="Times New Roman" w:hAnsi="Times New Roman" w:cs="Times New Roman"/>
        </w:rPr>
      </w:pPr>
      <w:r w:rsidRPr="006E4208">
        <w:rPr>
          <w:rFonts w:ascii="Times New Roman" w:hAnsi="Times New Roman" w:cs="Times New Roman"/>
        </w:rPr>
        <w:t xml:space="preserve">1.1. </w:t>
      </w:r>
      <w:proofErr w:type="gramStart"/>
      <w:r w:rsidRPr="006E4208">
        <w:rPr>
          <w:rFonts w:ascii="Times New Roman" w:hAnsi="Times New Roman" w:cs="Times New Roman"/>
        </w:rPr>
        <w:t>По настоящему Контракту Подрядчик обязуется выполнить работы по ремонту объектов уличного освещения в городском поселении «</w:t>
      </w:r>
      <w:proofErr w:type="spellStart"/>
      <w:r w:rsidRPr="006E4208">
        <w:rPr>
          <w:rFonts w:ascii="Times New Roman" w:hAnsi="Times New Roman" w:cs="Times New Roman"/>
        </w:rPr>
        <w:t>Курорт-Дарасунское</w:t>
      </w:r>
      <w:proofErr w:type="spellEnd"/>
      <w:r w:rsidRPr="006E4208">
        <w:rPr>
          <w:rFonts w:ascii="Times New Roman" w:hAnsi="Times New Roman" w:cs="Times New Roman"/>
        </w:rPr>
        <w:t>» в соответствии с перечнем оборудования (Приложение № 1 к настоящему Контракту), Требованиям к оборудованию, материалам и выполняемым работам (далее – работы) (Приложение № 2 к настоящему Контракту), в объеме и по характеристикам, указанным в сметной документации (Приложение № 4 к настоящему Контракту), и сдать их результат Заказчику, а</w:t>
      </w:r>
      <w:proofErr w:type="gramEnd"/>
      <w:r w:rsidRPr="006E4208">
        <w:rPr>
          <w:rFonts w:ascii="Times New Roman" w:hAnsi="Times New Roman" w:cs="Times New Roman"/>
        </w:rPr>
        <w:t xml:space="preserve"> Заказчик обязуется принять и оплатить его в порядке и на условиях, определённых настоящим Контрактом.</w:t>
      </w:r>
    </w:p>
    <w:p w:rsidR="006E4208" w:rsidRPr="006E4208" w:rsidRDefault="006E4208" w:rsidP="006E4208">
      <w:pPr>
        <w:ind w:firstLine="851"/>
        <w:jc w:val="both"/>
        <w:rPr>
          <w:rFonts w:ascii="Times New Roman" w:hAnsi="Times New Roman" w:cs="Times New Roman"/>
        </w:rPr>
      </w:pPr>
      <w:r w:rsidRPr="006E4208">
        <w:rPr>
          <w:rFonts w:ascii="Times New Roman" w:hAnsi="Times New Roman" w:cs="Times New Roman"/>
        </w:rPr>
        <w:t>1.2. Место выполнения работ: Забайкальский край, Карымский район, п</w:t>
      </w:r>
      <w:proofErr w:type="gramStart"/>
      <w:r w:rsidRPr="006E4208">
        <w:rPr>
          <w:rFonts w:ascii="Times New Roman" w:hAnsi="Times New Roman" w:cs="Times New Roman"/>
        </w:rPr>
        <w:t>.К</w:t>
      </w:r>
      <w:proofErr w:type="gramEnd"/>
      <w:r w:rsidRPr="006E4208">
        <w:rPr>
          <w:rFonts w:ascii="Times New Roman" w:hAnsi="Times New Roman" w:cs="Times New Roman"/>
        </w:rPr>
        <w:t xml:space="preserve">урорт-Дарасун, ул.Дорожная. </w:t>
      </w:r>
    </w:p>
    <w:p w:rsidR="006E4208" w:rsidRPr="006E4208" w:rsidRDefault="006E4208" w:rsidP="006E4208">
      <w:pPr>
        <w:pStyle w:val="2"/>
        <w:keepNext/>
        <w:suppressAutoHyphens/>
        <w:spacing w:before="160" w:after="120"/>
        <w:ind w:firstLine="0"/>
        <w:jc w:val="center"/>
        <w:outlineLvl w:val="0"/>
        <w:rPr>
          <w:b/>
          <w:bCs/>
          <w:sz w:val="20"/>
        </w:rPr>
      </w:pPr>
      <w:r w:rsidRPr="006E4208">
        <w:rPr>
          <w:b/>
          <w:bCs/>
          <w:sz w:val="20"/>
        </w:rPr>
        <w:t>2. Цена Контракта и порядок оплаты</w:t>
      </w:r>
    </w:p>
    <w:p w:rsidR="006E4208" w:rsidRPr="006E4208" w:rsidRDefault="006E4208" w:rsidP="006E4208">
      <w:pPr>
        <w:pStyle w:val="ConsPlusNonformat"/>
        <w:ind w:firstLine="1134"/>
        <w:jc w:val="both"/>
        <w:rPr>
          <w:rFonts w:ascii="Times New Roman" w:hAnsi="Times New Roman" w:cs="Times New Roman"/>
        </w:rPr>
      </w:pPr>
      <w:r w:rsidRPr="006E4208">
        <w:rPr>
          <w:rFonts w:ascii="Times New Roman" w:hAnsi="Times New Roman" w:cs="Times New Roman"/>
        </w:rPr>
        <w:t xml:space="preserve">2.1. </w:t>
      </w:r>
      <w:r w:rsidRPr="006E4208">
        <w:rPr>
          <w:rFonts w:ascii="Times New Roman" w:hAnsi="Times New Roman" w:cs="Times New Roman"/>
          <w:color w:val="000000"/>
        </w:rPr>
        <w:t>Цена настоящего Контракта составляет</w:t>
      </w:r>
      <w:proofErr w:type="gramStart"/>
      <w:r w:rsidRPr="006E4208">
        <w:rPr>
          <w:rFonts w:ascii="Times New Roman" w:hAnsi="Times New Roman" w:cs="Times New Roman"/>
          <w:color w:val="000000"/>
        </w:rPr>
        <w:t xml:space="preserve"> ___________ (_________) </w:t>
      </w:r>
      <w:proofErr w:type="gramEnd"/>
      <w:r w:rsidRPr="006E4208">
        <w:rPr>
          <w:rFonts w:ascii="Times New Roman" w:hAnsi="Times New Roman" w:cs="Times New Roman"/>
          <w:color w:val="000000"/>
        </w:rPr>
        <w:t>руб. ______ коп., включает в себя НДС (в случае, если Подрядчик является плательщиком НДС) и все расходы, связанные с выполнением работ по настоящему Контракту. Цена контракта является твердой  и определяется на весь срок исполнения Контракта.</w:t>
      </w:r>
    </w:p>
    <w:p w:rsidR="006E4208" w:rsidRPr="006E4208" w:rsidRDefault="006E4208" w:rsidP="006E4208">
      <w:pPr>
        <w:ind w:firstLine="1134"/>
        <w:jc w:val="both"/>
        <w:rPr>
          <w:rFonts w:ascii="Times New Roman" w:hAnsi="Times New Roman" w:cs="Times New Roman"/>
        </w:rPr>
      </w:pPr>
      <w:r w:rsidRPr="006E4208">
        <w:rPr>
          <w:rFonts w:ascii="Times New Roman" w:hAnsi="Times New Roman" w:cs="Times New Roman"/>
        </w:rPr>
        <w:t xml:space="preserve">2.2. </w:t>
      </w:r>
      <w:proofErr w:type="gramStart"/>
      <w:r w:rsidRPr="006E4208">
        <w:rPr>
          <w:rFonts w:ascii="Times New Roman" w:hAnsi="Times New Roman" w:cs="Times New Roman"/>
        </w:rPr>
        <w:t>Оплата результата выполненных работ производится Заказчиком путем перечисления денежных средств на расчетный счет Подрядчика не позднее 30 сентября 2014г. и не более чем в течение тридцати дней с даты подписания заказчиком документа о приемке на основании предъявленного Подрядчиком счета на оплату и подписанных актов о приемке  выполненных работ Форма КС-2, справки о стоимости выполненных работ и затрат Форма КС-3</w:t>
      </w:r>
      <w:r w:rsidRPr="006E4208">
        <w:rPr>
          <w:rFonts w:ascii="Times New Roman" w:hAnsi="Times New Roman" w:cs="Times New Roman"/>
          <w:sz w:val="24"/>
          <w:szCs w:val="24"/>
        </w:rPr>
        <w:t>.</w:t>
      </w:r>
      <w:proofErr w:type="gramEnd"/>
      <w:r w:rsidRPr="006E4208">
        <w:rPr>
          <w:rFonts w:ascii="Times New Roman" w:hAnsi="Times New Roman" w:cs="Times New Roman"/>
          <w:sz w:val="24"/>
          <w:szCs w:val="24"/>
        </w:rPr>
        <w:t xml:space="preserve"> </w:t>
      </w:r>
      <w:r w:rsidRPr="006E4208">
        <w:rPr>
          <w:rFonts w:ascii="Times New Roman" w:hAnsi="Times New Roman" w:cs="Times New Roman"/>
        </w:rPr>
        <w:t>Днем оплаты считается день списания денежных сре</w:t>
      </w:r>
      <w:proofErr w:type="gramStart"/>
      <w:r w:rsidRPr="006E4208">
        <w:rPr>
          <w:rFonts w:ascii="Times New Roman" w:hAnsi="Times New Roman" w:cs="Times New Roman"/>
        </w:rPr>
        <w:t>дств с р</w:t>
      </w:r>
      <w:proofErr w:type="gramEnd"/>
      <w:r w:rsidRPr="006E4208">
        <w:rPr>
          <w:rFonts w:ascii="Times New Roman" w:hAnsi="Times New Roman" w:cs="Times New Roman"/>
        </w:rPr>
        <w:t>асчетного счета Заказчика.</w:t>
      </w:r>
    </w:p>
    <w:p w:rsidR="006E4208" w:rsidRPr="006E4208" w:rsidRDefault="006E4208" w:rsidP="006E4208">
      <w:pPr>
        <w:shd w:val="clear" w:color="auto" w:fill="FFFFFF"/>
        <w:ind w:firstLine="1134"/>
        <w:jc w:val="both"/>
        <w:rPr>
          <w:rFonts w:ascii="Times New Roman" w:hAnsi="Times New Roman" w:cs="Times New Roman"/>
          <w:color w:val="000000"/>
        </w:rPr>
      </w:pPr>
      <w:r w:rsidRPr="006E4208">
        <w:rPr>
          <w:rFonts w:ascii="Times New Roman" w:hAnsi="Times New Roman" w:cs="Times New Roman"/>
          <w:color w:val="000000"/>
        </w:rPr>
        <w:t>2.3. Оплата по настоящему Контракту производится Заказчиком за счет средств бюджета городского поселения «</w:t>
      </w:r>
      <w:proofErr w:type="spellStart"/>
      <w:r w:rsidRPr="006E4208">
        <w:rPr>
          <w:rFonts w:ascii="Times New Roman" w:hAnsi="Times New Roman" w:cs="Times New Roman"/>
          <w:color w:val="000000"/>
        </w:rPr>
        <w:t>Курорт-Дарасунское</w:t>
      </w:r>
      <w:proofErr w:type="spellEnd"/>
      <w:r w:rsidRPr="006E4208">
        <w:rPr>
          <w:rFonts w:ascii="Times New Roman" w:hAnsi="Times New Roman" w:cs="Times New Roman"/>
          <w:color w:val="000000"/>
        </w:rPr>
        <w:t>» на 2014г.</w:t>
      </w:r>
    </w:p>
    <w:p w:rsidR="006E4208" w:rsidRPr="006E4208" w:rsidRDefault="006E4208" w:rsidP="006E4208">
      <w:pPr>
        <w:shd w:val="clear" w:color="auto" w:fill="FFFFFF"/>
        <w:ind w:firstLine="1134"/>
        <w:jc w:val="both"/>
        <w:rPr>
          <w:rFonts w:ascii="Times New Roman" w:hAnsi="Times New Roman" w:cs="Times New Roman"/>
          <w:color w:val="000000"/>
        </w:rPr>
      </w:pPr>
      <w:r w:rsidRPr="006E4208">
        <w:rPr>
          <w:rFonts w:ascii="Times New Roman" w:hAnsi="Times New Roman" w:cs="Times New Roman"/>
          <w:color w:val="000000"/>
        </w:rPr>
        <w:t xml:space="preserve">2.4. </w:t>
      </w:r>
      <w:proofErr w:type="gramStart"/>
      <w:r w:rsidRPr="006E4208">
        <w:rPr>
          <w:rFonts w:ascii="Times New Roman" w:hAnsi="Times New Roman" w:cs="Times New Roman"/>
          <w:color w:val="000000"/>
        </w:rPr>
        <w:t>В случае неисполнения или ненадлежащего исполнения Подрядчиком обязательств, предусмотренных настоящим Контрактом, Заказчик производит оплату выполненных работ за вычетом соответствующего размера штрафа или пени, предусмотренных разделом 6 настоящего Контракта, на основании акта о приемке выполненных работ в котором указывается: сумма, подлежащая оплате в соответствии с условиями Контракта; размер неустойки (штрафа, пени), подлежащей взысканию;</w:t>
      </w:r>
      <w:proofErr w:type="gramEnd"/>
      <w:r w:rsidRPr="006E4208">
        <w:rPr>
          <w:rFonts w:ascii="Times New Roman" w:hAnsi="Times New Roman" w:cs="Times New Roman"/>
          <w:color w:val="000000"/>
        </w:rPr>
        <w:t xml:space="preserve"> основание применения и порядок расчета неустойки (штрафа, пени); итоговая сумма, подлежащая оплате Подрядчику.</w:t>
      </w:r>
    </w:p>
    <w:p w:rsidR="006E4208" w:rsidRPr="006E4208" w:rsidRDefault="006E4208" w:rsidP="006E4208">
      <w:pPr>
        <w:pStyle w:val="2"/>
        <w:keepNext/>
        <w:suppressAutoHyphens/>
        <w:spacing w:before="160" w:after="120"/>
        <w:ind w:firstLine="0"/>
        <w:jc w:val="center"/>
        <w:outlineLvl w:val="0"/>
        <w:rPr>
          <w:b/>
          <w:bCs/>
          <w:sz w:val="20"/>
        </w:rPr>
      </w:pPr>
      <w:r w:rsidRPr="006E4208">
        <w:rPr>
          <w:b/>
          <w:bCs/>
          <w:sz w:val="20"/>
        </w:rPr>
        <w:t>3. Срок действия контракта. Сроки выполнения работ</w:t>
      </w:r>
    </w:p>
    <w:p w:rsidR="006E4208" w:rsidRPr="006E4208" w:rsidRDefault="006E4208" w:rsidP="006E4208">
      <w:pPr>
        <w:autoSpaceDE w:val="0"/>
        <w:autoSpaceDN w:val="0"/>
        <w:ind w:firstLine="1134"/>
        <w:jc w:val="both"/>
        <w:outlineLvl w:val="0"/>
        <w:rPr>
          <w:rFonts w:ascii="Times New Roman" w:hAnsi="Times New Roman" w:cs="Times New Roman"/>
        </w:rPr>
      </w:pPr>
      <w:r w:rsidRPr="006E4208">
        <w:rPr>
          <w:rFonts w:ascii="Times New Roman" w:hAnsi="Times New Roman" w:cs="Times New Roman"/>
        </w:rPr>
        <w:t>3.1. Настоящий Контра</w:t>
      </w:r>
      <w:proofErr w:type="gramStart"/>
      <w:r w:rsidRPr="006E4208">
        <w:rPr>
          <w:rFonts w:ascii="Times New Roman" w:hAnsi="Times New Roman" w:cs="Times New Roman"/>
        </w:rPr>
        <w:t>кт вст</w:t>
      </w:r>
      <w:proofErr w:type="gramEnd"/>
      <w:r w:rsidRPr="006E4208">
        <w:rPr>
          <w:rFonts w:ascii="Times New Roman" w:hAnsi="Times New Roman" w:cs="Times New Roman"/>
        </w:rPr>
        <w:t>упает в силу с момента подписания его Сторонами и действует до полного исполнения Сторонами своих обязательств по настоящему Контракту.</w:t>
      </w:r>
    </w:p>
    <w:p w:rsidR="006E4208" w:rsidRPr="006E4208" w:rsidRDefault="006E4208" w:rsidP="006E4208">
      <w:pPr>
        <w:suppressAutoHyphens/>
        <w:ind w:firstLine="1134"/>
        <w:jc w:val="both"/>
        <w:rPr>
          <w:rFonts w:ascii="Times New Roman" w:hAnsi="Times New Roman" w:cs="Times New Roman"/>
        </w:rPr>
      </w:pPr>
      <w:r w:rsidRPr="006E4208">
        <w:rPr>
          <w:rFonts w:ascii="Times New Roman" w:hAnsi="Times New Roman" w:cs="Times New Roman"/>
        </w:rPr>
        <w:lastRenderedPageBreak/>
        <w:t>3.2. Начальный срок выполнения работ по настоящему Контракту – не позднее 7 (семи) рабочих дней с момента заключения Контракта.</w:t>
      </w:r>
    </w:p>
    <w:p w:rsidR="006E4208" w:rsidRPr="006E4208" w:rsidRDefault="006E4208" w:rsidP="006E4208">
      <w:pPr>
        <w:suppressAutoHyphens/>
        <w:ind w:firstLine="1134"/>
        <w:jc w:val="both"/>
        <w:rPr>
          <w:rFonts w:ascii="Times New Roman" w:hAnsi="Times New Roman" w:cs="Times New Roman"/>
        </w:rPr>
      </w:pPr>
      <w:r w:rsidRPr="006E4208">
        <w:rPr>
          <w:rFonts w:ascii="Times New Roman" w:hAnsi="Times New Roman" w:cs="Times New Roman"/>
        </w:rPr>
        <w:t>Конечный срок выполнения работ по настоящему Контракту – сентябрь 2014 г.</w:t>
      </w:r>
    </w:p>
    <w:p w:rsidR="006E4208" w:rsidRPr="006E4208" w:rsidRDefault="006E4208" w:rsidP="006E4208">
      <w:pPr>
        <w:pStyle w:val="2"/>
        <w:keepNext/>
        <w:suppressAutoHyphens/>
        <w:spacing w:before="160" w:after="120"/>
        <w:ind w:firstLine="0"/>
        <w:jc w:val="center"/>
        <w:outlineLvl w:val="0"/>
        <w:rPr>
          <w:b/>
          <w:bCs/>
          <w:sz w:val="20"/>
        </w:rPr>
      </w:pPr>
      <w:r w:rsidRPr="006E4208">
        <w:rPr>
          <w:b/>
          <w:bCs/>
          <w:sz w:val="20"/>
        </w:rPr>
        <w:t>4. Права и обязанности Сторон</w:t>
      </w:r>
    </w:p>
    <w:p w:rsidR="006E4208" w:rsidRPr="006E4208" w:rsidRDefault="006E4208" w:rsidP="006E4208">
      <w:pPr>
        <w:keepNext/>
        <w:shd w:val="clear" w:color="auto" w:fill="FFFFFF"/>
        <w:suppressAutoHyphens/>
        <w:spacing w:before="60" w:after="60"/>
        <w:ind w:firstLine="1134"/>
        <w:jc w:val="both"/>
        <w:rPr>
          <w:rFonts w:ascii="Times New Roman" w:hAnsi="Times New Roman" w:cs="Times New Roman"/>
          <w:i/>
          <w:iCs/>
          <w:u w:val="single"/>
        </w:rPr>
      </w:pPr>
      <w:r w:rsidRPr="006E4208">
        <w:rPr>
          <w:rFonts w:ascii="Times New Roman" w:hAnsi="Times New Roman" w:cs="Times New Roman"/>
          <w:i/>
          <w:iCs/>
          <w:u w:val="single"/>
        </w:rPr>
        <w:t>4.1. Подрядчик обязан:</w:t>
      </w:r>
    </w:p>
    <w:p w:rsidR="006E4208" w:rsidRPr="006E4208" w:rsidRDefault="006E4208" w:rsidP="006E4208">
      <w:pPr>
        <w:ind w:firstLine="1134"/>
        <w:jc w:val="both"/>
        <w:rPr>
          <w:rFonts w:ascii="Times New Roman" w:hAnsi="Times New Roman" w:cs="Times New Roman"/>
        </w:rPr>
      </w:pPr>
      <w:r w:rsidRPr="006E4208">
        <w:rPr>
          <w:rFonts w:ascii="Times New Roman" w:hAnsi="Times New Roman" w:cs="Times New Roman"/>
          <w:color w:val="000000"/>
        </w:rPr>
        <w:t xml:space="preserve">4.1.1. Выполнить работы, предусмотренные п. 1.1. настоящего Контракта, в </w:t>
      </w:r>
      <w:r w:rsidRPr="006E4208">
        <w:rPr>
          <w:rFonts w:ascii="Times New Roman" w:hAnsi="Times New Roman" w:cs="Times New Roman"/>
        </w:rPr>
        <w:t>сроки, установленные п. 3.2. настоящего Контракта.</w:t>
      </w:r>
    </w:p>
    <w:p w:rsidR="006E4208" w:rsidRPr="006E4208" w:rsidRDefault="006E4208" w:rsidP="006E4208">
      <w:pPr>
        <w:ind w:firstLine="1134"/>
        <w:jc w:val="both"/>
        <w:rPr>
          <w:rFonts w:ascii="Times New Roman" w:hAnsi="Times New Roman" w:cs="Times New Roman"/>
          <w:color w:val="000000"/>
        </w:rPr>
      </w:pPr>
      <w:r w:rsidRPr="006E4208">
        <w:rPr>
          <w:rFonts w:ascii="Times New Roman" w:hAnsi="Times New Roman" w:cs="Times New Roman"/>
          <w:color w:val="000000"/>
        </w:rPr>
        <w:t xml:space="preserve">4.1.2. Незамедлительно информировать Заказчика об обнаруженной нецелесообразности продолжения работ. </w:t>
      </w:r>
    </w:p>
    <w:p w:rsidR="006E4208" w:rsidRPr="006E4208" w:rsidRDefault="006E4208" w:rsidP="006E4208">
      <w:pPr>
        <w:ind w:firstLine="1134"/>
        <w:jc w:val="both"/>
        <w:rPr>
          <w:rFonts w:ascii="Times New Roman" w:hAnsi="Times New Roman" w:cs="Times New Roman"/>
          <w:color w:val="000000"/>
        </w:rPr>
      </w:pPr>
      <w:r w:rsidRPr="006E4208">
        <w:rPr>
          <w:rFonts w:ascii="Times New Roman" w:hAnsi="Times New Roman" w:cs="Times New Roman"/>
          <w:color w:val="000000"/>
        </w:rPr>
        <w:t>4.1.3. Еженедельно, а также по требованию Заказчика в течение 1 (одного) рабочего дня с момента поступления Подрядчику такого требования, направлять ему информацию о ходе выполнения работ.</w:t>
      </w:r>
    </w:p>
    <w:p w:rsidR="006E4208" w:rsidRPr="006E4208" w:rsidRDefault="006E4208" w:rsidP="006E4208">
      <w:pPr>
        <w:ind w:firstLine="1134"/>
        <w:jc w:val="both"/>
        <w:rPr>
          <w:rFonts w:ascii="Times New Roman" w:hAnsi="Times New Roman" w:cs="Times New Roman"/>
          <w:color w:val="000000"/>
        </w:rPr>
      </w:pPr>
      <w:r w:rsidRPr="006E4208">
        <w:rPr>
          <w:rFonts w:ascii="Times New Roman" w:hAnsi="Times New Roman" w:cs="Times New Roman"/>
        </w:rPr>
        <w:t>4.1.4. Сдать результат выполненных работ в порядке и сроки, установленные разделом 5 настоящего Контракта.</w:t>
      </w:r>
    </w:p>
    <w:p w:rsidR="006E4208" w:rsidRPr="006E4208" w:rsidRDefault="006E4208" w:rsidP="006E4208">
      <w:pPr>
        <w:suppressAutoHyphens/>
        <w:ind w:right="45" w:firstLine="1134"/>
        <w:jc w:val="both"/>
        <w:rPr>
          <w:rFonts w:ascii="Times New Roman" w:hAnsi="Times New Roman" w:cs="Times New Roman"/>
        </w:rPr>
      </w:pPr>
      <w:r w:rsidRPr="006E4208">
        <w:rPr>
          <w:rFonts w:ascii="Times New Roman" w:hAnsi="Times New Roman" w:cs="Times New Roman"/>
        </w:rPr>
        <w:t>4.1.5. Обеспечить в ходе выполнения работ по настоящему Контракту соблюдение на месте производства работ мероприятий по технике безопасности, экологической безопасности, пожарной безопасности, рациональному использованию территории, охране окружающей среды, зеленых насаждений и земли.</w:t>
      </w:r>
    </w:p>
    <w:p w:rsidR="006E4208" w:rsidRPr="006E4208" w:rsidRDefault="006E4208" w:rsidP="006E4208">
      <w:pPr>
        <w:shd w:val="clear" w:color="auto" w:fill="FFFFFF"/>
        <w:suppressAutoHyphens/>
        <w:ind w:firstLine="1134"/>
        <w:jc w:val="both"/>
        <w:rPr>
          <w:rFonts w:ascii="Times New Roman" w:hAnsi="Times New Roman" w:cs="Times New Roman"/>
        </w:rPr>
      </w:pPr>
      <w:r w:rsidRPr="006E4208">
        <w:rPr>
          <w:rFonts w:ascii="Times New Roman" w:hAnsi="Times New Roman" w:cs="Times New Roman"/>
        </w:rPr>
        <w:t xml:space="preserve">4.1.6. Вести с момента начала работ и до их завершения документацию, согласно Перечню передаваемых документов (Приложение № 3 к настоящему Контракту). </w:t>
      </w:r>
    </w:p>
    <w:p w:rsidR="006E4208" w:rsidRPr="006E4208" w:rsidRDefault="006E4208" w:rsidP="006E4208">
      <w:pPr>
        <w:shd w:val="clear" w:color="auto" w:fill="FFFFFF"/>
        <w:suppressAutoHyphens/>
        <w:ind w:firstLine="1134"/>
        <w:jc w:val="both"/>
        <w:rPr>
          <w:rFonts w:ascii="Times New Roman" w:hAnsi="Times New Roman" w:cs="Times New Roman"/>
        </w:rPr>
      </w:pPr>
      <w:r w:rsidRPr="006E4208">
        <w:rPr>
          <w:rFonts w:ascii="Times New Roman" w:hAnsi="Times New Roman" w:cs="Times New Roman"/>
        </w:rPr>
        <w:t>4.1.7. </w:t>
      </w:r>
      <w:r w:rsidRPr="006E4208">
        <w:rPr>
          <w:rFonts w:ascii="Times New Roman" w:hAnsi="Times New Roman" w:cs="Times New Roman"/>
          <w:color w:val="000000"/>
        </w:rPr>
        <w:t>Немедленно известить Заказчика, и до получения от него указаний приостановить работы при обнаружении обстоятельств, угрожающих сохранности или прочности устанавливаемого оборудования, либо создающих невозможность завершения работ в установленный срок.</w:t>
      </w:r>
    </w:p>
    <w:p w:rsidR="006E4208" w:rsidRPr="006E4208" w:rsidRDefault="006E4208" w:rsidP="006E4208">
      <w:pPr>
        <w:suppressAutoHyphens/>
        <w:ind w:right="45" w:firstLine="1134"/>
        <w:jc w:val="both"/>
        <w:rPr>
          <w:rFonts w:ascii="Times New Roman" w:hAnsi="Times New Roman" w:cs="Times New Roman"/>
        </w:rPr>
      </w:pPr>
      <w:r w:rsidRPr="006E4208">
        <w:rPr>
          <w:rFonts w:ascii="Times New Roman" w:hAnsi="Times New Roman" w:cs="Times New Roman"/>
        </w:rPr>
        <w:t>4.1.8. Устранить недостатки результата выполненных работ, обнаруженные при их приемке в порядке и сроки, установленные в актах, указанных в п. 5.4., 5.7. настоящего Контракта.</w:t>
      </w:r>
    </w:p>
    <w:p w:rsidR="006E4208" w:rsidRPr="006E4208" w:rsidRDefault="006E4208" w:rsidP="006E4208">
      <w:pPr>
        <w:suppressAutoHyphens/>
        <w:ind w:right="45" w:firstLine="1134"/>
        <w:jc w:val="both"/>
        <w:rPr>
          <w:rFonts w:ascii="Times New Roman" w:hAnsi="Times New Roman" w:cs="Times New Roman"/>
        </w:rPr>
      </w:pPr>
      <w:r w:rsidRPr="006E4208">
        <w:rPr>
          <w:rFonts w:ascii="Times New Roman" w:hAnsi="Times New Roman" w:cs="Times New Roman"/>
        </w:rPr>
        <w:t>4.1.9. Выполнять предписания, данные Заказчиком, согласно п. 4.4.2. настоящего Контракта в установленный Заказчиком срок.</w:t>
      </w:r>
    </w:p>
    <w:p w:rsidR="006E4208" w:rsidRPr="006E4208" w:rsidRDefault="006E4208" w:rsidP="006E4208">
      <w:pPr>
        <w:suppressAutoHyphens/>
        <w:ind w:right="45" w:firstLine="1134"/>
        <w:jc w:val="both"/>
        <w:rPr>
          <w:rFonts w:ascii="Times New Roman" w:hAnsi="Times New Roman" w:cs="Times New Roman"/>
        </w:rPr>
      </w:pPr>
      <w:r w:rsidRPr="006E4208">
        <w:rPr>
          <w:rFonts w:ascii="Times New Roman" w:hAnsi="Times New Roman" w:cs="Times New Roman"/>
        </w:rPr>
        <w:t>4.1.10. Освободить территорию выполнения работ от производственной техники, временных сооружений, строительного мусора в течение 3 (трех) календарных дней со дня подписания Сторонами акта о приемке выполненных работ.</w:t>
      </w:r>
    </w:p>
    <w:p w:rsidR="006E4208" w:rsidRPr="006E4208" w:rsidRDefault="006E4208" w:rsidP="006E4208">
      <w:pPr>
        <w:suppressAutoHyphens/>
        <w:ind w:right="45" w:firstLine="1134"/>
        <w:jc w:val="both"/>
        <w:rPr>
          <w:rFonts w:ascii="Times New Roman" w:hAnsi="Times New Roman" w:cs="Times New Roman"/>
        </w:rPr>
      </w:pPr>
      <w:r w:rsidRPr="006E4208">
        <w:rPr>
          <w:rFonts w:ascii="Times New Roman" w:hAnsi="Times New Roman" w:cs="Times New Roman"/>
        </w:rPr>
        <w:t>4.1.11. В случае обнаружения Заказчиком возникших в течение гарантийного срока, указанного в п. 12.1. настоящего Контракта, недостатков в результате выполненных работ устранять недостатки в срок, указанный Заказчиком в требовании об устранении выявленных недостатков, направленном Подрядчику в письменной форме.</w:t>
      </w:r>
    </w:p>
    <w:p w:rsidR="006E4208" w:rsidRPr="006E4208" w:rsidRDefault="006E4208" w:rsidP="006E4208">
      <w:pPr>
        <w:suppressAutoHyphens/>
        <w:ind w:right="45" w:firstLine="1134"/>
        <w:jc w:val="both"/>
        <w:rPr>
          <w:rFonts w:ascii="Times New Roman" w:hAnsi="Times New Roman" w:cs="Times New Roman"/>
        </w:rPr>
      </w:pPr>
      <w:r w:rsidRPr="006E4208">
        <w:rPr>
          <w:rFonts w:ascii="Times New Roman" w:hAnsi="Times New Roman" w:cs="Times New Roman"/>
        </w:rPr>
        <w:t xml:space="preserve">4.1.12. Подрядчик, не являющийся субъектом малого предпринимательства или социально ориентированной некоммерческой организацией, привлекает к исполнению контракта субподрядчиков, соисполнителей из числа субъектов малого предпринимательства, социально </w:t>
      </w:r>
      <w:r w:rsidRPr="006E4208">
        <w:rPr>
          <w:rFonts w:ascii="Times New Roman" w:hAnsi="Times New Roman" w:cs="Times New Roman"/>
        </w:rPr>
        <w:lastRenderedPageBreak/>
        <w:t xml:space="preserve">ориентированных некоммерческих организаций с объемом привлечения до 100% от цены контракта.   </w:t>
      </w:r>
    </w:p>
    <w:p w:rsidR="006E4208" w:rsidRPr="006E4208" w:rsidRDefault="006E4208" w:rsidP="006E4208">
      <w:pPr>
        <w:keepNext/>
        <w:shd w:val="clear" w:color="auto" w:fill="FFFFFF"/>
        <w:suppressAutoHyphens/>
        <w:spacing w:before="60" w:after="60"/>
        <w:ind w:firstLine="1134"/>
        <w:jc w:val="both"/>
        <w:rPr>
          <w:rFonts w:ascii="Times New Roman" w:hAnsi="Times New Roman" w:cs="Times New Roman"/>
          <w:color w:val="000000"/>
        </w:rPr>
      </w:pPr>
      <w:r w:rsidRPr="006E4208">
        <w:rPr>
          <w:rFonts w:ascii="Times New Roman" w:hAnsi="Times New Roman" w:cs="Times New Roman"/>
          <w:i/>
          <w:iCs/>
          <w:u w:val="single"/>
        </w:rPr>
        <w:t>4.2. Подрядчик вправе:</w:t>
      </w:r>
    </w:p>
    <w:p w:rsidR="006E4208" w:rsidRPr="006E4208" w:rsidRDefault="006E4208" w:rsidP="006E4208">
      <w:pPr>
        <w:suppressAutoHyphens/>
        <w:ind w:firstLine="1134"/>
        <w:jc w:val="both"/>
        <w:rPr>
          <w:rFonts w:ascii="Times New Roman" w:hAnsi="Times New Roman" w:cs="Times New Roman"/>
          <w:snapToGrid w:val="0"/>
        </w:rPr>
      </w:pPr>
      <w:r w:rsidRPr="006E4208">
        <w:rPr>
          <w:rFonts w:ascii="Times New Roman" w:hAnsi="Times New Roman" w:cs="Times New Roman"/>
          <w:snapToGrid w:val="0"/>
        </w:rPr>
        <w:t>4.2.1. Запросить у Заказчика имеющиеся у него документы и (или) информацию, связанные с выполнением работ по настоящему Контракту. Запрос у Заказчика имеющихся у него документов и (или) информации осуществляется Подрядчиком в письменной форме, с указанием наименования документации, количества экземпляров, сведений о носителях предоставляемой информации, а также обоснования целесообразности предоставления Заказчиком конкретных документов и (или) информации. Обоснование целесообразности предоставления Заказчиком конкретных документов и (или) информации должно осуществляться в соответствии с действующим законодательством, со ссылкой на нормативные правовые акты.</w:t>
      </w:r>
    </w:p>
    <w:p w:rsidR="006E4208" w:rsidRPr="006E4208" w:rsidRDefault="006E4208" w:rsidP="006E4208">
      <w:pPr>
        <w:keepNext/>
        <w:shd w:val="clear" w:color="auto" w:fill="FFFFFF"/>
        <w:suppressAutoHyphens/>
        <w:spacing w:before="60" w:after="60"/>
        <w:ind w:firstLine="1134"/>
        <w:jc w:val="both"/>
        <w:rPr>
          <w:rFonts w:ascii="Times New Roman" w:hAnsi="Times New Roman" w:cs="Times New Roman"/>
          <w:color w:val="000000"/>
        </w:rPr>
      </w:pPr>
      <w:r w:rsidRPr="006E4208">
        <w:rPr>
          <w:rFonts w:ascii="Times New Roman" w:hAnsi="Times New Roman" w:cs="Times New Roman"/>
          <w:i/>
          <w:iCs/>
          <w:u w:val="single"/>
        </w:rPr>
        <w:t>4.3. Заказчик обязан:</w:t>
      </w:r>
    </w:p>
    <w:p w:rsidR="006E4208" w:rsidRPr="006E4208" w:rsidRDefault="006E4208" w:rsidP="006E4208">
      <w:pPr>
        <w:shd w:val="clear" w:color="auto" w:fill="FFFFFF"/>
        <w:suppressAutoHyphens/>
        <w:ind w:firstLine="1134"/>
        <w:jc w:val="both"/>
        <w:rPr>
          <w:rFonts w:ascii="Times New Roman" w:hAnsi="Times New Roman" w:cs="Times New Roman"/>
          <w:color w:val="000000"/>
        </w:rPr>
      </w:pPr>
      <w:r w:rsidRPr="006E4208">
        <w:rPr>
          <w:rFonts w:ascii="Times New Roman" w:hAnsi="Times New Roman" w:cs="Times New Roman"/>
          <w:color w:val="000000"/>
        </w:rPr>
        <w:t xml:space="preserve">4.3.1. Принять результат выполненных работ </w:t>
      </w:r>
      <w:r w:rsidRPr="006E4208">
        <w:rPr>
          <w:rFonts w:ascii="Times New Roman" w:hAnsi="Times New Roman" w:cs="Times New Roman"/>
          <w:snapToGrid w:val="0"/>
        </w:rPr>
        <w:t xml:space="preserve">в </w:t>
      </w:r>
      <w:r w:rsidRPr="006E4208">
        <w:rPr>
          <w:rFonts w:ascii="Times New Roman" w:hAnsi="Times New Roman" w:cs="Times New Roman"/>
          <w:color w:val="000000"/>
        </w:rPr>
        <w:t>порядке и сроки, установленные разделом 5 настоящего Контракта.</w:t>
      </w:r>
    </w:p>
    <w:p w:rsidR="006E4208" w:rsidRPr="006E4208" w:rsidRDefault="006E4208" w:rsidP="006E4208">
      <w:pPr>
        <w:shd w:val="clear" w:color="auto" w:fill="FFFFFF"/>
        <w:suppressAutoHyphens/>
        <w:ind w:firstLine="1134"/>
        <w:jc w:val="both"/>
        <w:rPr>
          <w:rFonts w:ascii="Times New Roman" w:hAnsi="Times New Roman" w:cs="Times New Roman"/>
          <w:color w:val="000000"/>
        </w:rPr>
      </w:pPr>
      <w:r w:rsidRPr="006E4208">
        <w:rPr>
          <w:rFonts w:ascii="Times New Roman" w:hAnsi="Times New Roman" w:cs="Times New Roman"/>
          <w:color w:val="000000"/>
        </w:rPr>
        <w:t>4.3.2. Оплатить результат выполненных работ в порядке и сроки, установленные разделом 2 настоящего Контракта.</w:t>
      </w:r>
    </w:p>
    <w:p w:rsidR="006E4208" w:rsidRPr="006E4208" w:rsidRDefault="006E4208" w:rsidP="006E4208">
      <w:pPr>
        <w:pStyle w:val="a5"/>
        <w:tabs>
          <w:tab w:val="num" w:pos="142"/>
        </w:tabs>
        <w:ind w:firstLine="1134"/>
        <w:rPr>
          <w:sz w:val="20"/>
        </w:rPr>
      </w:pPr>
      <w:r w:rsidRPr="006E4208">
        <w:rPr>
          <w:sz w:val="20"/>
        </w:rPr>
        <w:t>4.3.3. Возвратить Подрядчику денежные средства, внесенные в качестве обеспечения исполнения настоящего Контракта в срок, указанный в п. 10.4. настоящего Контракта (если надлежащее исполнение обязательств Подрядчика по настоящему Контракту обеспечивается внесением денежных средств).</w:t>
      </w:r>
    </w:p>
    <w:p w:rsidR="006E4208" w:rsidRPr="006E4208" w:rsidRDefault="006E4208" w:rsidP="006E4208">
      <w:pPr>
        <w:keepNext/>
        <w:shd w:val="clear" w:color="auto" w:fill="FFFFFF"/>
        <w:suppressAutoHyphens/>
        <w:spacing w:before="60" w:after="60"/>
        <w:ind w:firstLine="1134"/>
        <w:jc w:val="both"/>
        <w:rPr>
          <w:rFonts w:ascii="Times New Roman" w:hAnsi="Times New Roman" w:cs="Times New Roman"/>
          <w:i/>
          <w:iCs/>
          <w:u w:val="single"/>
        </w:rPr>
      </w:pPr>
      <w:r w:rsidRPr="006E4208">
        <w:rPr>
          <w:rFonts w:ascii="Times New Roman" w:hAnsi="Times New Roman" w:cs="Times New Roman"/>
          <w:i/>
          <w:iCs/>
          <w:u w:val="single"/>
        </w:rPr>
        <w:t xml:space="preserve">4.4. Заказчик </w:t>
      </w:r>
      <w:r w:rsidRPr="006E4208">
        <w:rPr>
          <w:rFonts w:ascii="Times New Roman" w:hAnsi="Times New Roman" w:cs="Times New Roman"/>
          <w:i/>
          <w:iCs/>
          <w:color w:val="000000"/>
          <w:u w:val="single"/>
        </w:rPr>
        <w:t>вправе:</w:t>
      </w:r>
    </w:p>
    <w:p w:rsidR="006E4208" w:rsidRPr="006E4208" w:rsidRDefault="006E4208" w:rsidP="006E4208">
      <w:pPr>
        <w:shd w:val="clear" w:color="auto" w:fill="FFFFFF"/>
        <w:suppressAutoHyphens/>
        <w:ind w:firstLine="1134"/>
        <w:jc w:val="both"/>
        <w:rPr>
          <w:rFonts w:ascii="Times New Roman" w:hAnsi="Times New Roman" w:cs="Times New Roman"/>
        </w:rPr>
      </w:pPr>
      <w:r w:rsidRPr="006E4208">
        <w:rPr>
          <w:rFonts w:ascii="Times New Roman" w:hAnsi="Times New Roman" w:cs="Times New Roman"/>
        </w:rPr>
        <w:t>4.4.1. В любое время проверять ход и качество работ, выполняемых Подрядчиком, не вмешиваясь при этом в его деятельность.</w:t>
      </w:r>
    </w:p>
    <w:p w:rsidR="006E4208" w:rsidRPr="006E4208" w:rsidRDefault="006E4208" w:rsidP="006E4208">
      <w:pPr>
        <w:shd w:val="clear" w:color="auto" w:fill="FFFFFF"/>
        <w:suppressAutoHyphens/>
        <w:ind w:firstLine="1134"/>
        <w:jc w:val="both"/>
        <w:rPr>
          <w:rFonts w:ascii="Times New Roman" w:hAnsi="Times New Roman" w:cs="Times New Roman"/>
        </w:rPr>
      </w:pPr>
      <w:r w:rsidRPr="006E4208">
        <w:rPr>
          <w:rFonts w:ascii="Times New Roman" w:hAnsi="Times New Roman" w:cs="Times New Roman"/>
        </w:rPr>
        <w:t>4.4.2. Давать обязательные для Подрядчика предписания при обнаружении отступлений от Приложения №  2 к настоящему Контракту, требований действующего законодательства Российской Федерации в письменном виде с перечнем выявленных отступлений и сроками их устранения, не вмешиваясь в деятельность Подрядчика.</w:t>
      </w:r>
    </w:p>
    <w:p w:rsidR="006E4208" w:rsidRPr="006E4208" w:rsidRDefault="006E4208" w:rsidP="006E4208">
      <w:pPr>
        <w:pStyle w:val="2"/>
        <w:keepNext/>
        <w:suppressAutoHyphens/>
        <w:spacing w:before="160" w:after="120"/>
        <w:ind w:firstLine="0"/>
        <w:jc w:val="center"/>
        <w:outlineLvl w:val="0"/>
        <w:rPr>
          <w:b/>
          <w:bCs/>
          <w:sz w:val="20"/>
        </w:rPr>
      </w:pPr>
      <w:r w:rsidRPr="006E4208">
        <w:rPr>
          <w:b/>
          <w:bCs/>
          <w:sz w:val="20"/>
        </w:rPr>
        <w:t>5. Порядок сдачи-приемки результата выполненных работ</w:t>
      </w:r>
    </w:p>
    <w:p w:rsidR="006E4208" w:rsidRPr="006E4208" w:rsidRDefault="006E4208" w:rsidP="006E4208">
      <w:pPr>
        <w:shd w:val="clear" w:color="auto" w:fill="FFFFFF"/>
        <w:suppressAutoHyphens/>
        <w:ind w:firstLine="1134"/>
        <w:jc w:val="both"/>
        <w:rPr>
          <w:rFonts w:ascii="Times New Roman" w:hAnsi="Times New Roman" w:cs="Times New Roman"/>
          <w:color w:val="000000"/>
        </w:rPr>
      </w:pPr>
      <w:r w:rsidRPr="006E4208">
        <w:rPr>
          <w:rFonts w:ascii="Times New Roman" w:hAnsi="Times New Roman" w:cs="Times New Roman"/>
          <w:color w:val="000000"/>
        </w:rPr>
        <w:t>5.1. </w:t>
      </w:r>
      <w:r w:rsidRPr="006E4208">
        <w:rPr>
          <w:rFonts w:ascii="Times New Roman" w:hAnsi="Times New Roman" w:cs="Times New Roman"/>
        </w:rPr>
        <w:t>Сдача-приемка результата выполненных работ по настоящему Контракту оформляется актом о приемке  выполненных работ Форма КС-2 и справки о стоимости выполненных работ и затрат Форма КС-3</w:t>
      </w:r>
      <w:r w:rsidRPr="006E4208">
        <w:rPr>
          <w:rFonts w:ascii="Times New Roman" w:hAnsi="Times New Roman" w:cs="Times New Roman"/>
          <w:sz w:val="24"/>
          <w:szCs w:val="24"/>
        </w:rPr>
        <w:t>.</w:t>
      </w:r>
    </w:p>
    <w:p w:rsidR="006E4208" w:rsidRPr="006E4208" w:rsidRDefault="006E4208" w:rsidP="006E4208">
      <w:pPr>
        <w:shd w:val="clear" w:color="auto" w:fill="FFFFFF"/>
        <w:suppressAutoHyphens/>
        <w:ind w:firstLine="1134"/>
        <w:jc w:val="both"/>
        <w:rPr>
          <w:rFonts w:ascii="Times New Roman" w:hAnsi="Times New Roman" w:cs="Times New Roman"/>
        </w:rPr>
      </w:pPr>
      <w:r w:rsidRPr="006E4208">
        <w:rPr>
          <w:rFonts w:ascii="Times New Roman" w:hAnsi="Times New Roman" w:cs="Times New Roman"/>
          <w:color w:val="000000"/>
        </w:rPr>
        <w:t>5.2. </w:t>
      </w:r>
      <w:r w:rsidRPr="006E4208">
        <w:rPr>
          <w:rFonts w:ascii="Times New Roman" w:hAnsi="Times New Roman" w:cs="Times New Roman"/>
        </w:rPr>
        <w:t>Подрядчик в течение 1 (одного) рабочего дня с момента окончания выполнения работ, передает Заказчику подписанный им акт о приемке выполненных работ и справку о стоимости выполненных работ и затрат в 2 (двух) экземплярах.</w:t>
      </w:r>
    </w:p>
    <w:p w:rsidR="006E4208" w:rsidRPr="006E4208" w:rsidRDefault="006E4208" w:rsidP="006E4208">
      <w:pPr>
        <w:shd w:val="clear" w:color="auto" w:fill="FFFFFF"/>
        <w:suppressAutoHyphens/>
        <w:ind w:firstLine="1134"/>
        <w:jc w:val="both"/>
        <w:rPr>
          <w:rFonts w:ascii="Times New Roman" w:hAnsi="Times New Roman" w:cs="Times New Roman"/>
          <w:color w:val="000000"/>
        </w:rPr>
      </w:pPr>
      <w:r w:rsidRPr="006E4208">
        <w:rPr>
          <w:rFonts w:ascii="Times New Roman" w:hAnsi="Times New Roman" w:cs="Times New Roman"/>
          <w:color w:val="000000"/>
        </w:rPr>
        <w:t>5.3. </w:t>
      </w:r>
      <w:proofErr w:type="gramStart"/>
      <w:r w:rsidRPr="006E4208">
        <w:rPr>
          <w:rFonts w:ascii="Times New Roman" w:hAnsi="Times New Roman" w:cs="Times New Roman"/>
          <w:color w:val="000000"/>
        </w:rPr>
        <w:t>В течение 20 (двадцати) календарных дней со дня получения от Подрядчика акта о приемке выполненных работ, справки о стоимости выполненных работ и затрат Заказчик в целях проверки предоставленных Подрядчиком результатов выполненных работ в части их соответствия количества, комплектности, объема требованиям и иным условиям настоящего Контракта проводит экспертизу результата выполненных работ своими силами или с привлечением экспертов, экспертных организаций на основании</w:t>
      </w:r>
      <w:proofErr w:type="gramEnd"/>
      <w:r w:rsidRPr="006E4208">
        <w:rPr>
          <w:rFonts w:ascii="Times New Roman" w:hAnsi="Times New Roman" w:cs="Times New Roman"/>
          <w:color w:val="000000"/>
        </w:rPr>
        <w:t xml:space="preserve"> заключенных контрактов. По результатам экспертизы результата выполненных работ составляется заключение.</w:t>
      </w:r>
    </w:p>
    <w:p w:rsidR="006E4208" w:rsidRPr="006E4208" w:rsidRDefault="006E4208" w:rsidP="006E4208">
      <w:pPr>
        <w:shd w:val="clear" w:color="auto" w:fill="FFFFFF"/>
        <w:suppressAutoHyphens/>
        <w:ind w:firstLine="1134"/>
        <w:jc w:val="both"/>
        <w:rPr>
          <w:rFonts w:ascii="Times New Roman" w:hAnsi="Times New Roman" w:cs="Times New Roman"/>
          <w:color w:val="000000"/>
        </w:rPr>
      </w:pPr>
      <w:r w:rsidRPr="006E4208">
        <w:rPr>
          <w:rFonts w:ascii="Times New Roman" w:hAnsi="Times New Roman" w:cs="Times New Roman"/>
          <w:color w:val="000000"/>
        </w:rPr>
        <w:lastRenderedPageBreak/>
        <w:t>5.4. В случае, если по результатам экспертизы, предусмотренной п. 5.3. настоящего Контракта, установлены нарушения требований настоящего Контракта, в заключени</w:t>
      </w:r>
      <w:proofErr w:type="gramStart"/>
      <w:r w:rsidRPr="006E4208">
        <w:rPr>
          <w:rFonts w:ascii="Times New Roman" w:hAnsi="Times New Roman" w:cs="Times New Roman"/>
          <w:color w:val="000000"/>
        </w:rPr>
        <w:t>и</w:t>
      </w:r>
      <w:proofErr w:type="gramEnd"/>
      <w:r w:rsidRPr="006E4208">
        <w:rPr>
          <w:rFonts w:ascii="Times New Roman" w:hAnsi="Times New Roman" w:cs="Times New Roman"/>
          <w:color w:val="000000"/>
        </w:rPr>
        <w:t xml:space="preserve"> могут содержаться предложения об устранении данных нарушений с указанием сроков их устранения.</w:t>
      </w:r>
    </w:p>
    <w:p w:rsidR="006E4208" w:rsidRPr="006E4208" w:rsidRDefault="006E4208" w:rsidP="006E4208">
      <w:pPr>
        <w:shd w:val="clear" w:color="auto" w:fill="FFFFFF"/>
        <w:suppressAutoHyphens/>
        <w:ind w:firstLine="1134"/>
        <w:jc w:val="both"/>
        <w:rPr>
          <w:rFonts w:ascii="Times New Roman" w:hAnsi="Times New Roman" w:cs="Times New Roman"/>
          <w:color w:val="000000"/>
        </w:rPr>
      </w:pPr>
      <w:r w:rsidRPr="006E4208">
        <w:rPr>
          <w:rFonts w:ascii="Times New Roman" w:hAnsi="Times New Roman" w:cs="Times New Roman"/>
          <w:color w:val="000000"/>
        </w:rPr>
        <w:t>5.5. Указанные в заключени</w:t>
      </w:r>
      <w:proofErr w:type="gramStart"/>
      <w:r w:rsidRPr="006E4208">
        <w:rPr>
          <w:rFonts w:ascii="Times New Roman" w:hAnsi="Times New Roman" w:cs="Times New Roman"/>
          <w:color w:val="000000"/>
        </w:rPr>
        <w:t>и</w:t>
      </w:r>
      <w:proofErr w:type="gramEnd"/>
      <w:r w:rsidRPr="006E4208">
        <w:rPr>
          <w:rFonts w:ascii="Times New Roman" w:hAnsi="Times New Roman" w:cs="Times New Roman"/>
          <w:color w:val="000000"/>
        </w:rPr>
        <w:t xml:space="preserve"> нарушения Подрядчик обязан устранить своими силами и за счет собственных средств в соответствии с составленным Сторонами двусторонним актом выявленных при проведении экспертизы нарушений в указанный Заказчиком срок, после чего сдать результат выполненных работ Заказчику в порядке, предусмотренном настоящим разделом Контракта.</w:t>
      </w:r>
    </w:p>
    <w:p w:rsidR="006E4208" w:rsidRPr="006E4208" w:rsidRDefault="006E4208" w:rsidP="006E4208">
      <w:pPr>
        <w:pStyle w:val="a3"/>
        <w:tabs>
          <w:tab w:val="left" w:pos="720"/>
        </w:tabs>
        <w:ind w:firstLine="1134"/>
        <w:jc w:val="both"/>
        <w:rPr>
          <w:sz w:val="20"/>
        </w:rPr>
      </w:pPr>
      <w:r w:rsidRPr="006E4208">
        <w:rPr>
          <w:color w:val="000000"/>
          <w:sz w:val="20"/>
        </w:rPr>
        <w:t>5.6. </w:t>
      </w:r>
      <w:r w:rsidRPr="006E4208">
        <w:rPr>
          <w:sz w:val="20"/>
        </w:rPr>
        <w:t>В течение 10 (десяти) рабочих дней со дня составления заключения по результатам экспертизы выполненных работ Заказчик осуществляет приемку результата выполненных работ, подписывает акт о приемке выполненных работ или направляет Подрядчику мотивированный отказ от приемки результата выполненных работ.</w:t>
      </w:r>
    </w:p>
    <w:p w:rsidR="006E4208" w:rsidRPr="006E4208" w:rsidRDefault="006E4208" w:rsidP="006E4208">
      <w:pPr>
        <w:pStyle w:val="a3"/>
        <w:tabs>
          <w:tab w:val="left" w:pos="720"/>
        </w:tabs>
        <w:ind w:firstLine="1134"/>
        <w:jc w:val="both"/>
        <w:rPr>
          <w:sz w:val="20"/>
        </w:rPr>
      </w:pPr>
      <w:r w:rsidRPr="006E4208">
        <w:rPr>
          <w:sz w:val="20"/>
        </w:rPr>
        <w:t>5.7. В случае мотивированного отказа Заказчика от приемки результата выполненных работ, Сторонами составляется двухсторонний акт с перечнем выявленных недостатков (недоработок) и сроками их устранения, который после его подписания Сторонами будет являться неотъемлемой частью  настоящего Контракта. Указанные в двухстороннем акте недостатки (недоработки) результата выполненных работ, Подрядчик обязан устранить своими силами и за счет собственных средств, после чего сдать результат выполненных работ Заказчику в порядке, предусмотренном настоящим разделом Контракта.</w:t>
      </w:r>
    </w:p>
    <w:p w:rsidR="006E4208" w:rsidRPr="006E4208" w:rsidRDefault="006E4208" w:rsidP="006E4208">
      <w:pPr>
        <w:pStyle w:val="a3"/>
        <w:tabs>
          <w:tab w:val="left" w:pos="720"/>
        </w:tabs>
        <w:ind w:firstLine="1134"/>
        <w:jc w:val="both"/>
        <w:rPr>
          <w:sz w:val="20"/>
        </w:rPr>
      </w:pPr>
      <w:r w:rsidRPr="006E4208">
        <w:rPr>
          <w:sz w:val="20"/>
        </w:rPr>
        <w:t>5.8. В случае если Подрядчик не согласен с предъявленными Заказчиком требованиями в отношении недостатков (недоработок) в результате выполненных работ, Подрядчиком должна быть назначена экспертиза, расходы на проведение которой несёт Подрядчик.</w:t>
      </w:r>
    </w:p>
    <w:p w:rsidR="006E4208" w:rsidRPr="006E4208" w:rsidRDefault="006E4208" w:rsidP="006E4208">
      <w:pPr>
        <w:pStyle w:val="a3"/>
        <w:tabs>
          <w:tab w:val="left" w:pos="720"/>
        </w:tabs>
        <w:ind w:firstLine="1134"/>
        <w:jc w:val="both"/>
        <w:rPr>
          <w:sz w:val="20"/>
        </w:rPr>
      </w:pPr>
      <w:r w:rsidRPr="006E4208">
        <w:rPr>
          <w:sz w:val="20"/>
        </w:rPr>
        <w:t>5.9. В случае наличия допущенных Подрядчиком нарушений, за которые настоящим Контрактом предусмотрена ответственность в виде неустойки (штрафа, пени), при оформлении акта о приемке выполненных работ Подрядчиком указывается в них: сумма, подлежащая оплате в соответствии с условиями Контракта; размер неустойки (штрафа, пени), подлежащей взысканию; основание применения и порядок расчета неустойки (штрафа, пени); итоговая сумма, подлежащая оплате Подрядчику.</w:t>
      </w:r>
    </w:p>
    <w:p w:rsidR="006E4208" w:rsidRPr="006E4208" w:rsidRDefault="006E4208" w:rsidP="006E4208">
      <w:pPr>
        <w:pStyle w:val="2"/>
        <w:keepNext/>
        <w:suppressAutoHyphens/>
        <w:spacing w:before="160" w:after="120"/>
        <w:ind w:firstLine="0"/>
        <w:jc w:val="center"/>
        <w:outlineLvl w:val="0"/>
        <w:rPr>
          <w:b/>
          <w:bCs/>
          <w:sz w:val="20"/>
        </w:rPr>
      </w:pPr>
      <w:r w:rsidRPr="006E4208">
        <w:rPr>
          <w:b/>
          <w:bCs/>
          <w:sz w:val="20"/>
        </w:rPr>
        <w:t>6. Ответственность Сторон</w:t>
      </w:r>
    </w:p>
    <w:p w:rsidR="006E4208" w:rsidRPr="006E4208" w:rsidRDefault="006E4208" w:rsidP="006E4208">
      <w:pPr>
        <w:shd w:val="clear" w:color="auto" w:fill="FFFFFF"/>
        <w:suppressAutoHyphens/>
        <w:ind w:firstLine="1134"/>
        <w:jc w:val="both"/>
        <w:rPr>
          <w:rFonts w:ascii="Times New Roman" w:hAnsi="Times New Roman" w:cs="Times New Roman"/>
          <w:color w:val="000000"/>
        </w:rPr>
      </w:pPr>
      <w:r w:rsidRPr="006E4208">
        <w:rPr>
          <w:rFonts w:ascii="Times New Roman" w:hAnsi="Times New Roman" w:cs="Times New Roman"/>
          <w:color w:val="000000"/>
        </w:rPr>
        <w:t>6.1. За невыполнение и (или) ненадлежащее выполнение обязательств по настоящему Контракту Стороны несут ответственность в соответствии с действующим законодательством Российской Федерации и настоящим Контрактом.</w:t>
      </w:r>
    </w:p>
    <w:p w:rsidR="006E4208" w:rsidRPr="006E4208" w:rsidRDefault="006E4208" w:rsidP="006E4208">
      <w:pPr>
        <w:shd w:val="clear" w:color="auto" w:fill="FFFFFF"/>
        <w:suppressAutoHyphens/>
        <w:ind w:firstLine="1134"/>
        <w:jc w:val="both"/>
        <w:rPr>
          <w:rFonts w:ascii="Times New Roman" w:hAnsi="Times New Roman" w:cs="Times New Roman"/>
          <w:color w:val="000000"/>
        </w:rPr>
      </w:pPr>
      <w:r w:rsidRPr="006E4208">
        <w:rPr>
          <w:rFonts w:ascii="Times New Roman" w:hAnsi="Times New Roman" w:cs="Times New Roman"/>
          <w:color w:val="000000"/>
        </w:rPr>
        <w:t>6.2. </w:t>
      </w:r>
      <w:proofErr w:type="gramStart"/>
      <w:r w:rsidRPr="006E4208">
        <w:rPr>
          <w:rFonts w:ascii="Times New Roman" w:hAnsi="Times New Roman" w:cs="Times New Roman"/>
          <w:color w:val="000000"/>
        </w:rPr>
        <w:t>В случае нарушения Подрядчиком сроков, предусмотренных п.п. 3.2., 4.1.3., 4.1.4., 4.1.7.– 4.1.11. настоящего Контракта, Подрядчик уплачивает Заказчику пеню в размере, определяемом в соответствии с постановлением Правительства Российской Федерации от 25.11.2013 № 1063, но не менее чем одна трехсотая действующей на дату уплаты пени ставки рефинансирования Центрального банка РФ от цены контракта, уменьшенной на сумму, пропорциональную объему обязательств, предусмотренных контрактом и</w:t>
      </w:r>
      <w:proofErr w:type="gramEnd"/>
      <w:r w:rsidRPr="006E4208">
        <w:rPr>
          <w:rFonts w:ascii="Times New Roman" w:hAnsi="Times New Roman" w:cs="Times New Roman"/>
          <w:color w:val="000000"/>
        </w:rPr>
        <w:t xml:space="preserve"> фактически исполненных подрядчиком за каждый день просрочки исполнения Подрядчиком обязательств, предусмотренных Контрактом, начиная со дня, следующего после дня истечения сроков, установленных п.п.</w:t>
      </w:r>
      <w:r w:rsidRPr="006E4208">
        <w:rPr>
          <w:rFonts w:ascii="Times New Roman" w:hAnsi="Times New Roman" w:cs="Times New Roman"/>
          <w:color w:val="000000"/>
          <w:lang w:val="en-GB"/>
        </w:rPr>
        <w:t> </w:t>
      </w:r>
      <w:r w:rsidRPr="006E4208">
        <w:rPr>
          <w:rFonts w:ascii="Times New Roman" w:hAnsi="Times New Roman" w:cs="Times New Roman"/>
          <w:color w:val="000000"/>
        </w:rPr>
        <w:t>3.2., 4.1.3., 4.1.4., 4.1.7. – 4.1.11. настоящего Контракта, до момента полного исполнения Подрядчиком соответствующих обязательств по настоящему Контракту.</w:t>
      </w:r>
    </w:p>
    <w:p w:rsidR="006E4208" w:rsidRPr="006E4208" w:rsidRDefault="006E4208" w:rsidP="006E4208">
      <w:pPr>
        <w:ind w:right="-1" w:firstLine="1134"/>
        <w:jc w:val="both"/>
        <w:rPr>
          <w:rFonts w:ascii="Times New Roman" w:hAnsi="Times New Roman" w:cs="Times New Roman"/>
          <w:lang w:eastAsia="ar-SA"/>
        </w:rPr>
      </w:pPr>
      <w:r w:rsidRPr="006E4208">
        <w:rPr>
          <w:rFonts w:ascii="Times New Roman" w:hAnsi="Times New Roman" w:cs="Times New Roman"/>
          <w:color w:val="000000"/>
        </w:rPr>
        <w:t xml:space="preserve">6.3. </w:t>
      </w:r>
      <w:r w:rsidRPr="006E4208">
        <w:rPr>
          <w:rFonts w:ascii="Times New Roman" w:hAnsi="Times New Roman" w:cs="Times New Roman"/>
          <w:color w:val="000000"/>
          <w:lang w:eastAsia="ar-SA"/>
        </w:rPr>
        <w:t xml:space="preserve">В случае нарушения Заказчиком сроков, установленных п.п. 2.2., 5.6., 10.4., настоящего Контракта, Поставщик вправе потребовать уплаты неустоек (штрафов, пеней). </w:t>
      </w:r>
      <w:proofErr w:type="gramStart"/>
      <w:r w:rsidRPr="006E4208">
        <w:rPr>
          <w:rFonts w:ascii="Times New Roman" w:hAnsi="Times New Roman" w:cs="Times New Roman"/>
          <w:color w:val="000000"/>
          <w:lang w:eastAsia="ar-SA"/>
        </w:rPr>
        <w:t xml:space="preserve">Пеня устанавливается в размере одной трехсотой действующей на дату уплаты пеней ставки рефинансирования ЦБ РФ от не уплаченной в срок суммы, за каждый день просрочки, начиная со дня, следующего после дня истечения сроков, установленных п.п. 2.2., 5.6., 10.4. настоящего Контракта, </w:t>
      </w:r>
      <w:r w:rsidRPr="006E4208">
        <w:rPr>
          <w:rFonts w:ascii="Times New Roman" w:hAnsi="Times New Roman" w:cs="Times New Roman"/>
          <w:lang w:eastAsia="ar-SA"/>
        </w:rPr>
        <w:t xml:space="preserve">до момента полного исполнения Заказчиком обязательств, предусмотренных п.п. </w:t>
      </w:r>
      <w:r w:rsidRPr="006E4208">
        <w:rPr>
          <w:rFonts w:ascii="Times New Roman" w:hAnsi="Times New Roman" w:cs="Times New Roman"/>
          <w:color w:val="000000"/>
        </w:rPr>
        <w:t xml:space="preserve">4.3.1. – 4.3.3. </w:t>
      </w:r>
      <w:r w:rsidRPr="006E4208">
        <w:rPr>
          <w:rFonts w:ascii="Times New Roman" w:hAnsi="Times New Roman" w:cs="Times New Roman"/>
          <w:lang w:eastAsia="ar-SA"/>
        </w:rPr>
        <w:t>настоящего Контракта.</w:t>
      </w:r>
      <w:proofErr w:type="gramEnd"/>
    </w:p>
    <w:p w:rsidR="006E4208" w:rsidRPr="006E4208" w:rsidRDefault="006E4208" w:rsidP="006E4208">
      <w:pPr>
        <w:shd w:val="clear" w:color="auto" w:fill="FFFFFF"/>
        <w:suppressAutoHyphens/>
        <w:ind w:firstLine="1134"/>
        <w:jc w:val="both"/>
        <w:rPr>
          <w:rFonts w:ascii="Times New Roman" w:hAnsi="Times New Roman" w:cs="Times New Roman"/>
          <w:color w:val="000000"/>
        </w:rPr>
      </w:pPr>
      <w:r w:rsidRPr="006E4208">
        <w:rPr>
          <w:rFonts w:ascii="Times New Roman" w:hAnsi="Times New Roman" w:cs="Times New Roman"/>
          <w:color w:val="000000"/>
        </w:rPr>
        <w:t xml:space="preserve">6.4. </w:t>
      </w:r>
      <w:proofErr w:type="gramStart"/>
      <w:r w:rsidRPr="006E4208">
        <w:rPr>
          <w:rFonts w:ascii="Times New Roman" w:hAnsi="Times New Roman" w:cs="Times New Roman"/>
          <w:color w:val="000000"/>
        </w:rPr>
        <w:t xml:space="preserve">В случае неисполнения Подрядчиком обязательств, предусмотренных п.п. 4.1.2., 4.1.5., 4.1.6., 4.1.8., 4.1.10., 4.1.12.  настоящего Контракта, Подрядчик уплачивает Заказчику штраф </w:t>
      </w:r>
      <w:r w:rsidRPr="006E4208">
        <w:rPr>
          <w:rFonts w:ascii="Times New Roman" w:hAnsi="Times New Roman" w:cs="Times New Roman"/>
          <w:color w:val="000000"/>
        </w:rPr>
        <w:lastRenderedPageBreak/>
        <w:t>за каждое неисполненное обязательство в размере, определяемом в соответствии с постановлением Правительства Российской Федерации от 25.11.2013 № 1063, а также возмещает причиненные в результате неисполнения обязательств, предусмотренных п.п. 4.1.2., 4.1.5., 4.1.6., 4.1.8., 4.1.10., 4.1.12. настоящего Контракта убытки в полном объеме</w:t>
      </w:r>
      <w:proofErr w:type="gramEnd"/>
      <w:r w:rsidRPr="006E4208">
        <w:rPr>
          <w:rFonts w:ascii="Times New Roman" w:hAnsi="Times New Roman" w:cs="Times New Roman"/>
          <w:color w:val="000000"/>
        </w:rPr>
        <w:t>.</w:t>
      </w:r>
    </w:p>
    <w:p w:rsidR="006E4208" w:rsidRPr="006E4208" w:rsidRDefault="006E4208" w:rsidP="006E4208">
      <w:pPr>
        <w:shd w:val="clear" w:color="auto" w:fill="FFFFFF"/>
        <w:suppressAutoHyphens/>
        <w:ind w:firstLine="1134"/>
        <w:jc w:val="both"/>
        <w:rPr>
          <w:rFonts w:ascii="Times New Roman" w:hAnsi="Times New Roman" w:cs="Times New Roman"/>
          <w:color w:val="000000"/>
        </w:rPr>
      </w:pPr>
      <w:r w:rsidRPr="006E4208">
        <w:rPr>
          <w:rFonts w:ascii="Times New Roman" w:hAnsi="Times New Roman" w:cs="Times New Roman"/>
          <w:color w:val="000000"/>
        </w:rPr>
        <w:t>6.5. Сторона, допустившая нарушение обязательств по настоящему Контракту, обязана произвести уплату пени  и (или) штрафа, возмещение убытков, предусмотренных п.п. 6.2 – 6.4. настоящего Контракта, в течение 10 (десяти) рабочих дней с момента получения письменного требования об этом другой стороны. Уплата пени и (или) штрафа, возмещение убытков не освобождают Стороны от исполнения своих обязательств по настоящему Контракту.</w:t>
      </w:r>
    </w:p>
    <w:p w:rsidR="006E4208" w:rsidRPr="006E4208" w:rsidRDefault="006E4208" w:rsidP="006E4208">
      <w:pPr>
        <w:keepNext/>
        <w:shd w:val="clear" w:color="auto" w:fill="FFFFFF"/>
        <w:spacing w:before="120" w:after="120"/>
        <w:ind w:left="360"/>
        <w:jc w:val="center"/>
        <w:rPr>
          <w:rFonts w:ascii="Times New Roman" w:hAnsi="Times New Roman" w:cs="Times New Roman"/>
          <w:b/>
          <w:bCs/>
          <w:color w:val="000000"/>
        </w:rPr>
      </w:pPr>
      <w:r w:rsidRPr="006E4208">
        <w:rPr>
          <w:rFonts w:ascii="Times New Roman" w:hAnsi="Times New Roman" w:cs="Times New Roman"/>
          <w:b/>
          <w:bCs/>
          <w:color w:val="000000"/>
        </w:rPr>
        <w:t>7. МАТЕРИАЛЫ, ОБОРУДОВАНИЕ И ПОРЯДОК ВЫПОЛНЕНИЯ РАБОТ</w:t>
      </w:r>
    </w:p>
    <w:p w:rsidR="006E4208" w:rsidRPr="006E4208" w:rsidRDefault="006E4208" w:rsidP="006E4208">
      <w:pPr>
        <w:shd w:val="clear" w:color="auto" w:fill="FFFFFF"/>
        <w:suppressAutoHyphens/>
        <w:ind w:firstLine="1134"/>
        <w:jc w:val="both"/>
        <w:rPr>
          <w:rFonts w:ascii="Times New Roman" w:hAnsi="Times New Roman" w:cs="Times New Roman"/>
          <w:color w:val="000000"/>
        </w:rPr>
      </w:pPr>
      <w:r w:rsidRPr="006E4208">
        <w:rPr>
          <w:rFonts w:ascii="Times New Roman" w:hAnsi="Times New Roman" w:cs="Times New Roman"/>
          <w:color w:val="000000"/>
        </w:rPr>
        <w:t>7.1. Качество применяемых материалов, конструкций, изделий и оборудования должно соответствовать условиям настоящего Контракта, требованиям стандартов, технических условий и подтверждаться необходимыми документами о качестве (сертификат качества (декларация о соответствии), технический паспорт).</w:t>
      </w:r>
    </w:p>
    <w:p w:rsidR="006E4208" w:rsidRPr="006E4208" w:rsidRDefault="006E4208" w:rsidP="006E4208">
      <w:pPr>
        <w:shd w:val="clear" w:color="auto" w:fill="FFFFFF"/>
        <w:suppressAutoHyphens/>
        <w:ind w:firstLine="1134"/>
        <w:jc w:val="both"/>
        <w:rPr>
          <w:rFonts w:ascii="Times New Roman" w:hAnsi="Times New Roman" w:cs="Times New Roman"/>
          <w:color w:val="000000"/>
        </w:rPr>
      </w:pPr>
      <w:r w:rsidRPr="006E4208">
        <w:rPr>
          <w:rFonts w:ascii="Times New Roman" w:hAnsi="Times New Roman" w:cs="Times New Roman"/>
          <w:color w:val="000000"/>
        </w:rPr>
        <w:t>Копии этих документов (сертификат качества (декларация о соответствии), технический паспорт) должны быть представлены Заказчику за 2 (два) календарных дня до начала производства работ, выполняемых с использованием этих материалов, конструкций, изделий и оборудования.</w:t>
      </w:r>
    </w:p>
    <w:p w:rsidR="006E4208" w:rsidRPr="006E4208" w:rsidRDefault="006E4208" w:rsidP="006E4208">
      <w:pPr>
        <w:shd w:val="clear" w:color="auto" w:fill="FFFFFF"/>
        <w:suppressAutoHyphens/>
        <w:ind w:firstLine="1134"/>
        <w:jc w:val="both"/>
        <w:rPr>
          <w:rFonts w:ascii="Times New Roman" w:hAnsi="Times New Roman" w:cs="Times New Roman"/>
          <w:color w:val="000000"/>
        </w:rPr>
      </w:pPr>
      <w:r w:rsidRPr="006E4208">
        <w:rPr>
          <w:rFonts w:ascii="Times New Roman" w:hAnsi="Times New Roman" w:cs="Times New Roman"/>
          <w:color w:val="000000"/>
        </w:rPr>
        <w:t>7.2. Заказчик вправе давать Подрядчику письменное предписание:</w:t>
      </w:r>
    </w:p>
    <w:p w:rsidR="006E4208" w:rsidRPr="006E4208" w:rsidRDefault="006E4208" w:rsidP="006E4208">
      <w:pPr>
        <w:shd w:val="clear" w:color="auto" w:fill="FFFFFF"/>
        <w:suppressAutoHyphens/>
        <w:ind w:firstLine="1134"/>
        <w:jc w:val="both"/>
        <w:rPr>
          <w:rFonts w:ascii="Times New Roman" w:hAnsi="Times New Roman" w:cs="Times New Roman"/>
          <w:color w:val="000000"/>
        </w:rPr>
      </w:pPr>
      <w:r w:rsidRPr="006E4208">
        <w:rPr>
          <w:rFonts w:ascii="Times New Roman" w:hAnsi="Times New Roman" w:cs="Times New Roman"/>
          <w:color w:val="000000"/>
        </w:rPr>
        <w:t>а) об удалении с места производства работ в установленные сроки материалов, конструкций, изделий и оборудования, не соответствующих требованиям и условиям настоящего Контракта;</w:t>
      </w:r>
    </w:p>
    <w:p w:rsidR="006E4208" w:rsidRPr="006E4208" w:rsidRDefault="006E4208" w:rsidP="006E4208">
      <w:pPr>
        <w:shd w:val="clear" w:color="auto" w:fill="FFFFFF"/>
        <w:suppressAutoHyphens/>
        <w:ind w:firstLine="1134"/>
        <w:jc w:val="both"/>
        <w:rPr>
          <w:rFonts w:ascii="Times New Roman" w:hAnsi="Times New Roman" w:cs="Times New Roman"/>
          <w:color w:val="000000"/>
        </w:rPr>
      </w:pPr>
      <w:r w:rsidRPr="006E4208">
        <w:rPr>
          <w:rFonts w:ascii="Times New Roman" w:hAnsi="Times New Roman" w:cs="Times New Roman"/>
          <w:color w:val="000000"/>
        </w:rPr>
        <w:t>б) о замене их на новые материалы, конструкции, изделия и оборудование, удовлетворяющие требованиям и условиям настоящего Контракта.</w:t>
      </w:r>
    </w:p>
    <w:p w:rsidR="006E4208" w:rsidRPr="006E4208" w:rsidRDefault="006E4208" w:rsidP="006E4208">
      <w:pPr>
        <w:shd w:val="clear" w:color="auto" w:fill="FFFFFF"/>
        <w:suppressAutoHyphens/>
        <w:ind w:firstLine="1134"/>
        <w:jc w:val="both"/>
        <w:rPr>
          <w:rFonts w:ascii="Times New Roman" w:hAnsi="Times New Roman" w:cs="Times New Roman"/>
          <w:color w:val="000000"/>
        </w:rPr>
      </w:pPr>
      <w:r w:rsidRPr="006E4208">
        <w:rPr>
          <w:rFonts w:ascii="Times New Roman" w:hAnsi="Times New Roman" w:cs="Times New Roman"/>
          <w:color w:val="000000"/>
        </w:rPr>
        <w:t>7.3. Заказчик вправе давать предписание о приостановлении Подрядчиком работ до установленного им срока, если дальнейшее выполнение работ может привести к снижению качества работ и эксплуатационной надежности сооружения из-за применения некачественных материалов, конструкций, изделий и оборудования.</w:t>
      </w:r>
    </w:p>
    <w:p w:rsidR="006E4208" w:rsidRPr="006E4208" w:rsidRDefault="006E4208" w:rsidP="006E4208">
      <w:pPr>
        <w:shd w:val="clear" w:color="auto" w:fill="FFFFFF"/>
        <w:suppressAutoHyphens/>
        <w:ind w:firstLine="1134"/>
        <w:jc w:val="both"/>
        <w:rPr>
          <w:rFonts w:ascii="Times New Roman" w:hAnsi="Times New Roman" w:cs="Times New Roman"/>
          <w:color w:val="000000"/>
        </w:rPr>
      </w:pPr>
      <w:r w:rsidRPr="006E4208">
        <w:rPr>
          <w:rFonts w:ascii="Times New Roman" w:hAnsi="Times New Roman" w:cs="Times New Roman"/>
          <w:color w:val="000000"/>
        </w:rPr>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настоящему Контракту.</w:t>
      </w:r>
    </w:p>
    <w:p w:rsidR="006E4208" w:rsidRPr="006E4208" w:rsidRDefault="006E4208" w:rsidP="006E4208">
      <w:pPr>
        <w:shd w:val="clear" w:color="auto" w:fill="FFFFFF"/>
        <w:suppressAutoHyphens/>
        <w:ind w:firstLine="1134"/>
        <w:jc w:val="both"/>
        <w:rPr>
          <w:rFonts w:ascii="Times New Roman" w:hAnsi="Times New Roman" w:cs="Times New Roman"/>
          <w:color w:val="000000"/>
        </w:rPr>
      </w:pPr>
      <w:r w:rsidRPr="006E4208">
        <w:rPr>
          <w:rFonts w:ascii="Times New Roman" w:hAnsi="Times New Roman" w:cs="Times New Roman"/>
          <w:color w:val="000000"/>
        </w:rPr>
        <w:t>7.4. В случае если произведенные по инициативе Заказчика испытания и измерения выявили нарушения, допущенные Подрядчиком при исполнении настоящего Контракта, Заказчик вправе взыскать с него понесенные расходы на выполнение этих испытаний и измерений в порядке, установленном действующим законодательством Российской Федерации.</w:t>
      </w:r>
    </w:p>
    <w:p w:rsidR="006E4208" w:rsidRPr="006E4208" w:rsidRDefault="006E4208" w:rsidP="006E4208">
      <w:pPr>
        <w:shd w:val="clear" w:color="auto" w:fill="FFFFFF"/>
        <w:suppressAutoHyphens/>
        <w:jc w:val="both"/>
        <w:rPr>
          <w:rFonts w:ascii="Times New Roman" w:hAnsi="Times New Roman" w:cs="Times New Roman"/>
          <w:color w:val="000000"/>
        </w:rPr>
      </w:pPr>
    </w:p>
    <w:p w:rsidR="006E4208" w:rsidRPr="006E4208" w:rsidRDefault="006E4208" w:rsidP="006E4208">
      <w:pPr>
        <w:pStyle w:val="2"/>
        <w:keepNext/>
        <w:suppressAutoHyphens/>
        <w:spacing w:before="160" w:after="120"/>
        <w:ind w:firstLine="0"/>
        <w:jc w:val="center"/>
        <w:outlineLvl w:val="0"/>
        <w:rPr>
          <w:b/>
          <w:bCs/>
          <w:sz w:val="20"/>
        </w:rPr>
      </w:pPr>
      <w:r w:rsidRPr="006E4208">
        <w:rPr>
          <w:b/>
          <w:bCs/>
          <w:color w:val="000000"/>
          <w:sz w:val="20"/>
        </w:rPr>
        <w:t>8.</w:t>
      </w:r>
      <w:r w:rsidRPr="006E4208">
        <w:rPr>
          <w:b/>
          <w:bCs/>
          <w:sz w:val="20"/>
        </w:rPr>
        <w:t>Порядок разрешения споров</w:t>
      </w:r>
    </w:p>
    <w:p w:rsidR="006E4208" w:rsidRPr="006E4208" w:rsidRDefault="006E4208" w:rsidP="006E4208">
      <w:pPr>
        <w:tabs>
          <w:tab w:val="left" w:pos="720"/>
        </w:tabs>
        <w:ind w:firstLine="1134"/>
        <w:jc w:val="both"/>
        <w:rPr>
          <w:rFonts w:ascii="Times New Roman" w:hAnsi="Times New Roman" w:cs="Times New Roman"/>
        </w:rPr>
      </w:pPr>
      <w:r w:rsidRPr="006E4208">
        <w:rPr>
          <w:rFonts w:ascii="Times New Roman" w:hAnsi="Times New Roman" w:cs="Times New Roman"/>
        </w:rPr>
        <w:t>8.1. Все споры и разногласия, возникающие между Сторонами по настоящему Контракту или в связи с ним, разрешаются путем переговоров между ними.</w:t>
      </w:r>
    </w:p>
    <w:p w:rsidR="006E4208" w:rsidRPr="006E4208" w:rsidRDefault="006E4208" w:rsidP="006E4208">
      <w:pPr>
        <w:pStyle w:val="a3"/>
        <w:ind w:firstLine="1134"/>
        <w:jc w:val="both"/>
        <w:rPr>
          <w:sz w:val="20"/>
        </w:rPr>
      </w:pPr>
      <w:r w:rsidRPr="006E4208">
        <w:rPr>
          <w:sz w:val="20"/>
        </w:rPr>
        <w:lastRenderedPageBreak/>
        <w:t>8.2. В случае невозможности разрешения разногласий путем переговоров они подлежат рассмотрению в Арбитражном суде Забайкальского края в установленном законодательством Российской Федерации порядке.</w:t>
      </w:r>
    </w:p>
    <w:p w:rsidR="006E4208" w:rsidRPr="006E4208" w:rsidRDefault="006E4208" w:rsidP="006E4208">
      <w:pPr>
        <w:pStyle w:val="2"/>
        <w:keepNext/>
        <w:suppressAutoHyphens/>
        <w:spacing w:before="160" w:after="120"/>
        <w:ind w:firstLine="0"/>
        <w:jc w:val="center"/>
        <w:outlineLvl w:val="0"/>
        <w:rPr>
          <w:b/>
          <w:bCs/>
          <w:sz w:val="20"/>
        </w:rPr>
      </w:pPr>
      <w:r w:rsidRPr="006E4208">
        <w:rPr>
          <w:b/>
          <w:bCs/>
          <w:sz w:val="20"/>
        </w:rPr>
        <w:t>9. Действие непреодолимой силы</w:t>
      </w:r>
    </w:p>
    <w:p w:rsidR="006E4208" w:rsidRPr="006E4208" w:rsidRDefault="006E4208" w:rsidP="006E4208">
      <w:pPr>
        <w:pStyle w:val="a3"/>
        <w:ind w:firstLine="1134"/>
        <w:jc w:val="both"/>
        <w:rPr>
          <w:sz w:val="20"/>
        </w:rPr>
      </w:pPr>
      <w:r w:rsidRPr="006E4208">
        <w:rPr>
          <w:sz w:val="20"/>
        </w:rPr>
        <w:t>9.1. Стороны, не исполнившие или ненадлежащим образом исполнившие обязательства по настоящему Контракту, освобождаются от ответственности, если докажут, что надлежащее исполнение обязательств по настоящему Контракту оказалось невозможным вследствие наступления  обстоятельств непреодолимой силы. При этом сроки выполнения обязательств по настоящему Контракту соразмерно продлеваются  на срок действия указанных обстоятельств.</w:t>
      </w:r>
    </w:p>
    <w:p w:rsidR="006E4208" w:rsidRPr="006E4208" w:rsidRDefault="006E4208" w:rsidP="006E4208">
      <w:pPr>
        <w:pStyle w:val="a3"/>
        <w:ind w:firstLine="1134"/>
        <w:jc w:val="both"/>
        <w:rPr>
          <w:sz w:val="20"/>
        </w:rPr>
      </w:pPr>
      <w:r w:rsidRPr="006E4208">
        <w:rPr>
          <w:sz w:val="20"/>
        </w:rPr>
        <w:t>9.2. Каждая из Сторон обязана письменно сообщить о наступлении обстоятельств непреодолимой силы не позднее 3 (трех) рабочих дней с начала их действия.</w:t>
      </w:r>
    </w:p>
    <w:p w:rsidR="006E4208" w:rsidRPr="006E4208" w:rsidRDefault="006E4208" w:rsidP="006E4208">
      <w:pPr>
        <w:pStyle w:val="a3"/>
        <w:ind w:firstLine="1134"/>
        <w:jc w:val="both"/>
        <w:rPr>
          <w:sz w:val="20"/>
        </w:rPr>
      </w:pPr>
      <w:r w:rsidRPr="006E4208">
        <w:rPr>
          <w:sz w:val="20"/>
        </w:rPr>
        <w:t xml:space="preserve">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Контракту на наступление названных обстоятельств. </w:t>
      </w:r>
    </w:p>
    <w:p w:rsidR="006E4208" w:rsidRPr="006E4208" w:rsidRDefault="006E4208" w:rsidP="006E4208">
      <w:pPr>
        <w:pStyle w:val="2"/>
        <w:keepNext/>
        <w:suppressAutoHyphens/>
        <w:spacing w:before="160" w:after="120"/>
        <w:ind w:firstLine="0"/>
        <w:jc w:val="center"/>
        <w:outlineLvl w:val="0"/>
        <w:rPr>
          <w:b/>
          <w:bCs/>
          <w:sz w:val="20"/>
        </w:rPr>
      </w:pPr>
      <w:r w:rsidRPr="006E4208">
        <w:rPr>
          <w:b/>
          <w:bCs/>
          <w:sz w:val="20"/>
        </w:rPr>
        <w:t>10. Обеспечение исполнения обязательств</w:t>
      </w:r>
    </w:p>
    <w:p w:rsidR="006E4208" w:rsidRPr="006E4208" w:rsidRDefault="006E4208" w:rsidP="006E4208">
      <w:pPr>
        <w:ind w:firstLine="1134"/>
        <w:jc w:val="both"/>
        <w:rPr>
          <w:rFonts w:ascii="Times New Roman" w:hAnsi="Times New Roman" w:cs="Times New Roman"/>
        </w:rPr>
      </w:pPr>
      <w:r w:rsidRPr="006E4208">
        <w:rPr>
          <w:rFonts w:ascii="Times New Roman" w:hAnsi="Times New Roman" w:cs="Times New Roman"/>
        </w:rPr>
        <w:t>10.1. Надлежащее исполнение обязательств Подрядчика по настоящему Контракту обеспечивается в форме ___________________________________________</w:t>
      </w:r>
    </w:p>
    <w:p w:rsidR="006E4208" w:rsidRPr="006E4208" w:rsidRDefault="006E4208" w:rsidP="006E4208">
      <w:pPr>
        <w:ind w:left="4253"/>
        <w:jc w:val="center"/>
        <w:rPr>
          <w:rFonts w:ascii="Times New Roman" w:hAnsi="Times New Roman" w:cs="Times New Roman"/>
        </w:rPr>
      </w:pPr>
      <w:r w:rsidRPr="006E4208">
        <w:rPr>
          <w:rFonts w:ascii="Times New Roman" w:hAnsi="Times New Roman" w:cs="Times New Roman"/>
        </w:rPr>
        <w:t>(безотзывная банковская гарантия, внесение денежных средств)</w:t>
      </w:r>
    </w:p>
    <w:p w:rsidR="006E4208" w:rsidRPr="006E4208" w:rsidRDefault="006E4208" w:rsidP="006E4208">
      <w:pPr>
        <w:jc w:val="both"/>
        <w:rPr>
          <w:rFonts w:ascii="Times New Roman" w:hAnsi="Times New Roman" w:cs="Times New Roman"/>
        </w:rPr>
      </w:pPr>
      <w:r w:rsidRPr="006E4208">
        <w:rPr>
          <w:rFonts w:ascii="Times New Roman" w:hAnsi="Times New Roman" w:cs="Times New Roman"/>
        </w:rPr>
        <w:t>и подтверждается _________________________________.</w:t>
      </w:r>
    </w:p>
    <w:p w:rsidR="006E4208" w:rsidRPr="006E4208" w:rsidRDefault="006E4208" w:rsidP="006E4208">
      <w:pPr>
        <w:ind w:left="2127" w:right="3543"/>
        <w:jc w:val="center"/>
        <w:rPr>
          <w:rFonts w:ascii="Times New Roman" w:hAnsi="Times New Roman" w:cs="Times New Roman"/>
        </w:rPr>
      </w:pPr>
      <w:r w:rsidRPr="006E4208">
        <w:rPr>
          <w:rFonts w:ascii="Times New Roman" w:hAnsi="Times New Roman" w:cs="Times New Roman"/>
        </w:rPr>
        <w:t>(наименование документа, №, дата)</w:t>
      </w:r>
    </w:p>
    <w:p w:rsidR="006E4208" w:rsidRPr="006E4208" w:rsidRDefault="006E4208" w:rsidP="006E4208">
      <w:pPr>
        <w:ind w:firstLine="1134"/>
        <w:jc w:val="both"/>
        <w:rPr>
          <w:rFonts w:ascii="Times New Roman" w:hAnsi="Times New Roman" w:cs="Times New Roman"/>
        </w:rPr>
      </w:pPr>
      <w:r w:rsidRPr="006E4208">
        <w:rPr>
          <w:rFonts w:ascii="Times New Roman" w:hAnsi="Times New Roman" w:cs="Times New Roman"/>
        </w:rPr>
        <w:t>Обязательства по настоящему Контракту обеспечиваются в полном объеме, включая п.п. 4.1.11., 12.1. настоящего Контракта</w:t>
      </w:r>
      <w:r w:rsidRPr="006E4208">
        <w:rPr>
          <w:rFonts w:ascii="Times New Roman" w:hAnsi="Times New Roman" w:cs="Times New Roman"/>
          <w:i/>
          <w:iCs/>
        </w:rPr>
        <w:t>.</w:t>
      </w:r>
    </w:p>
    <w:p w:rsidR="006E4208" w:rsidRPr="006E4208" w:rsidRDefault="006E4208" w:rsidP="006E4208">
      <w:pPr>
        <w:shd w:val="clear" w:color="auto" w:fill="FFFFFF"/>
        <w:ind w:firstLine="1134"/>
        <w:jc w:val="both"/>
        <w:rPr>
          <w:rFonts w:ascii="Times New Roman" w:hAnsi="Times New Roman" w:cs="Times New Roman"/>
          <w:color w:val="000000"/>
        </w:rPr>
      </w:pPr>
      <w:r w:rsidRPr="006E4208">
        <w:rPr>
          <w:rFonts w:ascii="Times New Roman" w:hAnsi="Times New Roman" w:cs="Times New Roman"/>
        </w:rPr>
        <w:t xml:space="preserve">10.2. </w:t>
      </w:r>
      <w:r w:rsidRPr="006E4208">
        <w:rPr>
          <w:rFonts w:ascii="Times New Roman" w:hAnsi="Times New Roman" w:cs="Times New Roman"/>
          <w:color w:val="000000"/>
        </w:rPr>
        <w:t>Обеспечение исполнения обязательств Подрядчика по настоящему Контракту предоставляется на сумму</w:t>
      </w:r>
      <w:proofErr w:type="gramStart"/>
      <w:r w:rsidRPr="006E4208">
        <w:rPr>
          <w:rFonts w:ascii="Times New Roman" w:hAnsi="Times New Roman" w:cs="Times New Roman"/>
          <w:color w:val="000000"/>
        </w:rPr>
        <w:t xml:space="preserve"> ___________ (____) </w:t>
      </w:r>
      <w:proofErr w:type="gramEnd"/>
      <w:r w:rsidRPr="006E4208">
        <w:rPr>
          <w:rFonts w:ascii="Times New Roman" w:hAnsi="Times New Roman" w:cs="Times New Roman"/>
          <w:color w:val="000000"/>
        </w:rPr>
        <w:t xml:space="preserve">руб. ____ коп. </w:t>
      </w:r>
    </w:p>
    <w:p w:rsidR="006E4208" w:rsidRPr="006E4208" w:rsidRDefault="006E4208" w:rsidP="006E4208">
      <w:pPr>
        <w:autoSpaceDE w:val="0"/>
        <w:autoSpaceDN w:val="0"/>
        <w:adjustRightInd w:val="0"/>
        <w:ind w:firstLine="1134"/>
        <w:jc w:val="both"/>
        <w:rPr>
          <w:rFonts w:ascii="Times New Roman" w:hAnsi="Times New Roman" w:cs="Times New Roman"/>
        </w:rPr>
      </w:pPr>
      <w:r w:rsidRPr="006E4208">
        <w:rPr>
          <w:rFonts w:ascii="Times New Roman" w:hAnsi="Times New Roman" w:cs="Times New Roman"/>
        </w:rPr>
        <w:t>10.3. В случае</w:t>
      </w:r>
      <w:proofErr w:type="gramStart"/>
      <w:r w:rsidRPr="006E4208">
        <w:rPr>
          <w:rFonts w:ascii="Times New Roman" w:hAnsi="Times New Roman" w:cs="Times New Roman"/>
        </w:rPr>
        <w:t>,</w:t>
      </w:r>
      <w:proofErr w:type="gramEnd"/>
      <w:r w:rsidRPr="006E4208">
        <w:rPr>
          <w:rFonts w:ascii="Times New Roman" w:hAnsi="Times New Roman" w:cs="Times New Roman"/>
        </w:rPr>
        <w:t xml:space="preserve"> если  надлежащее  исполнение  обязательств  Подрядчика  по настоящему Контракту обеспечивается предоставлением банковской гарантии, то такая банковская гарантия  должна соответствовать требованиям ст.ст. 368-379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и иных нормативно-правовых актов Российской Федерации.</w:t>
      </w:r>
    </w:p>
    <w:p w:rsidR="006E4208" w:rsidRPr="006E4208" w:rsidRDefault="006E4208" w:rsidP="006E4208">
      <w:pPr>
        <w:widowControl w:val="0"/>
        <w:autoSpaceDE w:val="0"/>
        <w:autoSpaceDN w:val="0"/>
        <w:adjustRightInd w:val="0"/>
        <w:ind w:firstLine="540"/>
        <w:jc w:val="both"/>
        <w:rPr>
          <w:rFonts w:ascii="Times New Roman" w:hAnsi="Times New Roman" w:cs="Times New Roman"/>
          <w:bCs/>
          <w:iCs/>
        </w:rPr>
      </w:pPr>
      <w:r w:rsidRPr="006E4208">
        <w:rPr>
          <w:rFonts w:ascii="Times New Roman" w:hAnsi="Times New Roman" w:cs="Times New Roman"/>
        </w:rPr>
        <w:t xml:space="preserve">10.4. В случае если надлежащее исполнение обязательств Подрядчика по настоящему Контракту обеспечивается внесением денежных средств, то после исполнения Сторонами своих обязательств по настоящему Контракту, </w:t>
      </w:r>
      <w:r w:rsidRPr="006E4208">
        <w:rPr>
          <w:rStyle w:val="aa"/>
          <w:rFonts w:ascii="Times New Roman" w:hAnsi="Times New Roman" w:cs="Times New Roman"/>
          <w:b w:val="0"/>
          <w:i w:val="0"/>
          <w:color w:val="auto"/>
        </w:rPr>
        <w:t xml:space="preserve">Поставщик предоставляет письменное требование о возврате обеспечения исполнения контракта с указанием реквизитов для перечисления обеспечения исполнения контракта. В течение 7 (семи) рабочих  дней со дня получения Заказчиком соответствующего письменного требования Поставщика, обеспечение исполнения договора будет возвращено на банковский счет, указанный Поставщиком, </w:t>
      </w:r>
      <w:r w:rsidRPr="006E4208">
        <w:rPr>
          <w:rFonts w:ascii="Times New Roman" w:hAnsi="Times New Roman" w:cs="Times New Roman"/>
        </w:rPr>
        <w:t>в размере, указанном в п. 10.2. настоящего Контракта.</w:t>
      </w:r>
    </w:p>
    <w:p w:rsidR="006E4208" w:rsidRPr="006E4208" w:rsidRDefault="006E4208" w:rsidP="006E4208">
      <w:pPr>
        <w:pStyle w:val="2"/>
        <w:keepNext/>
        <w:suppressAutoHyphens/>
        <w:spacing w:before="160" w:after="120"/>
        <w:ind w:firstLine="0"/>
        <w:jc w:val="center"/>
        <w:outlineLvl w:val="0"/>
        <w:rPr>
          <w:b/>
          <w:bCs/>
          <w:sz w:val="20"/>
        </w:rPr>
      </w:pPr>
      <w:r w:rsidRPr="006E4208">
        <w:rPr>
          <w:b/>
          <w:bCs/>
          <w:sz w:val="20"/>
        </w:rPr>
        <w:t>11. Порядок расторжения и изменения Контракта</w:t>
      </w:r>
    </w:p>
    <w:p w:rsidR="006E4208" w:rsidRPr="006E4208" w:rsidRDefault="006E4208" w:rsidP="006E4208">
      <w:pPr>
        <w:pStyle w:val="a3"/>
        <w:ind w:firstLine="1134"/>
        <w:jc w:val="both"/>
        <w:rPr>
          <w:sz w:val="20"/>
        </w:rPr>
      </w:pPr>
      <w:r w:rsidRPr="006E4208">
        <w:rPr>
          <w:sz w:val="20"/>
        </w:rPr>
        <w:t>11.1. Расторжение настоящего Контракта допускается по соглашению Сторон, по решению суда или в связи с односторонним отказом Стороны настоящего Контракта от исполнения настоящего Контракта в соответствии с действующим гражданским законодательством.</w:t>
      </w:r>
    </w:p>
    <w:p w:rsidR="006E4208" w:rsidRPr="006E4208" w:rsidRDefault="006E4208" w:rsidP="006E4208">
      <w:pPr>
        <w:pStyle w:val="a3"/>
        <w:ind w:firstLine="1134"/>
        <w:jc w:val="both"/>
        <w:rPr>
          <w:sz w:val="20"/>
        </w:rPr>
      </w:pPr>
      <w:r w:rsidRPr="006E4208">
        <w:rPr>
          <w:sz w:val="20"/>
        </w:rPr>
        <w:lastRenderedPageBreak/>
        <w:t>11.2 Условия контракта могут быть изменены в случае:</w:t>
      </w:r>
    </w:p>
    <w:p w:rsidR="006E4208" w:rsidRPr="006E4208" w:rsidRDefault="006E4208" w:rsidP="006E4208">
      <w:pPr>
        <w:widowControl w:val="0"/>
        <w:autoSpaceDE w:val="0"/>
        <w:autoSpaceDN w:val="0"/>
        <w:adjustRightInd w:val="0"/>
        <w:ind w:firstLine="540"/>
        <w:jc w:val="both"/>
        <w:rPr>
          <w:rFonts w:ascii="Times New Roman" w:hAnsi="Times New Roman" w:cs="Times New Roman"/>
        </w:rPr>
      </w:pPr>
      <w:r w:rsidRPr="006E4208">
        <w:rPr>
          <w:rFonts w:ascii="Times New Roman" w:hAnsi="Times New Roman" w:cs="Times New Roman"/>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6E4208" w:rsidRPr="006E4208" w:rsidRDefault="006E4208" w:rsidP="006E4208">
      <w:pPr>
        <w:widowControl w:val="0"/>
        <w:autoSpaceDE w:val="0"/>
        <w:autoSpaceDN w:val="0"/>
        <w:adjustRightInd w:val="0"/>
        <w:ind w:firstLine="540"/>
        <w:jc w:val="both"/>
        <w:rPr>
          <w:rFonts w:ascii="Times New Roman" w:hAnsi="Times New Roman" w:cs="Times New Roman"/>
        </w:rPr>
      </w:pPr>
      <w:r w:rsidRPr="006E4208">
        <w:rPr>
          <w:rFonts w:ascii="Times New Roman" w:hAnsi="Times New Roman" w:cs="Times New Roman"/>
        </w:rPr>
        <w:t xml:space="preserve">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w:t>
      </w:r>
      <w:proofErr w:type="gramStart"/>
      <w:r w:rsidRPr="006E4208">
        <w:rPr>
          <w:rFonts w:ascii="Times New Roman" w:hAnsi="Times New Roman" w:cs="Times New Roman"/>
        </w:rPr>
        <w:t>положений бюджетного законодательства Российской Федерации цены контракта</w:t>
      </w:r>
      <w:proofErr w:type="gramEnd"/>
      <w:r w:rsidRPr="006E4208">
        <w:rPr>
          <w:rFonts w:ascii="Times New Roman" w:hAnsi="Times New Roman" w:cs="Times New Roman"/>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6E4208">
        <w:rPr>
          <w:rFonts w:ascii="Times New Roman" w:hAnsi="Times New Roman" w:cs="Times New Roman"/>
        </w:rPr>
        <w:t>предусмотренных</w:t>
      </w:r>
      <w:proofErr w:type="gramEnd"/>
      <w:r w:rsidRPr="006E4208">
        <w:rPr>
          <w:rFonts w:ascii="Times New Roman" w:hAnsi="Times New Roman" w:cs="Times New Roman"/>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6E4208" w:rsidRPr="006E4208" w:rsidRDefault="006E4208" w:rsidP="006E4208">
      <w:pPr>
        <w:pStyle w:val="2"/>
        <w:keepNext/>
        <w:suppressAutoHyphens/>
        <w:spacing w:before="160" w:after="120"/>
        <w:ind w:firstLine="0"/>
        <w:jc w:val="center"/>
        <w:outlineLvl w:val="0"/>
        <w:rPr>
          <w:b/>
          <w:bCs/>
          <w:sz w:val="20"/>
        </w:rPr>
      </w:pPr>
      <w:r w:rsidRPr="006E4208">
        <w:rPr>
          <w:b/>
          <w:bCs/>
          <w:sz w:val="20"/>
        </w:rPr>
        <w:t>12. Прочие условия</w:t>
      </w:r>
    </w:p>
    <w:p w:rsidR="006E4208" w:rsidRPr="006E4208" w:rsidRDefault="006E4208" w:rsidP="006E4208">
      <w:pPr>
        <w:pStyle w:val="a3"/>
        <w:tabs>
          <w:tab w:val="left" w:pos="720"/>
        </w:tabs>
        <w:ind w:firstLine="1134"/>
        <w:jc w:val="both"/>
        <w:rPr>
          <w:sz w:val="20"/>
        </w:rPr>
      </w:pPr>
      <w:r w:rsidRPr="006E4208">
        <w:rPr>
          <w:sz w:val="20"/>
        </w:rPr>
        <w:t>12.1. Гарантийный срок на результат выполненных работ по настоящему Контракту составляет 36 (тридцать шесть) месяцев с момента подписания Сторонами акта о приемке выполненных работ. Подрядчик гарантирует, что используемый при выполнении работ товар в рамках Контракта, является новым, не был в употреблении, в ремонте, не был восстановлен, у которого не была осуществлена замена составных частей, не были восстановлены потребительские свойства.</w:t>
      </w:r>
    </w:p>
    <w:p w:rsidR="006E4208" w:rsidRPr="006E4208" w:rsidRDefault="006E4208" w:rsidP="006E4208">
      <w:pPr>
        <w:pStyle w:val="a3"/>
        <w:tabs>
          <w:tab w:val="left" w:pos="720"/>
        </w:tabs>
        <w:ind w:firstLine="1134"/>
        <w:jc w:val="both"/>
        <w:rPr>
          <w:sz w:val="20"/>
        </w:rPr>
      </w:pPr>
      <w:r w:rsidRPr="006E4208">
        <w:rPr>
          <w:spacing w:val="-3"/>
          <w:sz w:val="20"/>
        </w:rPr>
        <w:t xml:space="preserve">Подрядчик принимает на себя обязательства устранять недостатки, возникшие в </w:t>
      </w:r>
      <w:r w:rsidRPr="006E4208">
        <w:rPr>
          <w:spacing w:val="-2"/>
          <w:sz w:val="20"/>
        </w:rPr>
        <w:t>течение гарантийных сроков.</w:t>
      </w:r>
      <w:r w:rsidRPr="006E4208">
        <w:rPr>
          <w:sz w:val="20"/>
        </w:rPr>
        <w:t xml:space="preserve"> </w:t>
      </w:r>
      <w:r w:rsidRPr="006E4208">
        <w:rPr>
          <w:spacing w:val="-2"/>
          <w:sz w:val="20"/>
        </w:rPr>
        <w:t xml:space="preserve">В случае выявления недостатков отдельных конструктивных </w:t>
      </w:r>
      <w:r w:rsidRPr="006E4208">
        <w:rPr>
          <w:spacing w:val="-7"/>
          <w:sz w:val="20"/>
        </w:rPr>
        <w:t xml:space="preserve">элементов оборудования, выполненных работ в пределах гарантийного срока, гарантийный </w:t>
      </w:r>
      <w:r w:rsidRPr="006E4208">
        <w:rPr>
          <w:spacing w:val="-3"/>
          <w:sz w:val="20"/>
        </w:rPr>
        <w:t xml:space="preserve">срок на это оборудование или часть выполненных работ устанавливается вновь. </w:t>
      </w:r>
      <w:r w:rsidRPr="006E4208">
        <w:rPr>
          <w:spacing w:val="-5"/>
          <w:sz w:val="20"/>
        </w:rPr>
        <w:t>Продолжительность проведения работ по устранению выявленных недостатков не засчитывается в гарантийный срок.</w:t>
      </w:r>
    </w:p>
    <w:p w:rsidR="006E4208" w:rsidRPr="006E4208" w:rsidRDefault="006E4208" w:rsidP="006E4208">
      <w:pPr>
        <w:pStyle w:val="a3"/>
        <w:tabs>
          <w:tab w:val="left" w:pos="720"/>
        </w:tabs>
        <w:ind w:firstLine="1134"/>
        <w:jc w:val="both"/>
        <w:rPr>
          <w:sz w:val="20"/>
        </w:rPr>
      </w:pPr>
      <w:r w:rsidRPr="006E4208">
        <w:rPr>
          <w:sz w:val="20"/>
        </w:rPr>
        <w:t>12.2. Риск случайной гибели результата выполненных работ до его приемки Заказчиком несет Подрядчик.</w:t>
      </w:r>
    </w:p>
    <w:p w:rsidR="006E4208" w:rsidRPr="006E4208" w:rsidRDefault="006E4208" w:rsidP="006E4208">
      <w:pPr>
        <w:pStyle w:val="2"/>
        <w:ind w:firstLine="1134"/>
        <w:rPr>
          <w:sz w:val="20"/>
        </w:rPr>
      </w:pPr>
      <w:r w:rsidRPr="006E4208">
        <w:rPr>
          <w:sz w:val="20"/>
        </w:rPr>
        <w:t xml:space="preserve">12.3. Стороны при изменении наименования, местонахождения, юридического адреса, банковских и иных реквизитов или реорганизации обязаны не позднее 3 (трех) рабочих дней </w:t>
      </w:r>
      <w:proofErr w:type="gramStart"/>
      <w:r w:rsidRPr="006E4208">
        <w:rPr>
          <w:sz w:val="20"/>
        </w:rPr>
        <w:t>с даты осуществления</w:t>
      </w:r>
      <w:proofErr w:type="gramEnd"/>
      <w:r w:rsidRPr="006E4208">
        <w:rPr>
          <w:sz w:val="20"/>
        </w:rPr>
        <w:t xml:space="preserve"> таких изменений письменно сообщать друг другу о таких изменениях.</w:t>
      </w:r>
    </w:p>
    <w:p w:rsidR="006E4208" w:rsidRPr="006E4208" w:rsidRDefault="006E4208" w:rsidP="006E4208">
      <w:pPr>
        <w:pStyle w:val="2"/>
        <w:ind w:firstLine="1134"/>
        <w:rPr>
          <w:sz w:val="20"/>
        </w:rPr>
      </w:pPr>
      <w:r w:rsidRPr="006E4208">
        <w:rPr>
          <w:sz w:val="20"/>
        </w:rPr>
        <w:t>12.4. Неисполнение Стороной обязательства, предусмотренного п. 12.3 настоящего Контракта, лишает ее права ссылаться на неисполнение или ненадлежащее исполнение другой Стороной обязательств, связанных с осуществлением расчетов по настоящему Контракту, направлением другой Стороне предусмотренных настоящим Контрактом документов и уведомлений.</w:t>
      </w:r>
    </w:p>
    <w:p w:rsidR="006E4208" w:rsidRPr="006E4208" w:rsidRDefault="006E4208" w:rsidP="006E4208">
      <w:pPr>
        <w:pStyle w:val="2"/>
        <w:ind w:firstLine="1134"/>
        <w:rPr>
          <w:sz w:val="20"/>
        </w:rPr>
      </w:pPr>
      <w:r w:rsidRPr="006E4208">
        <w:rPr>
          <w:sz w:val="20"/>
        </w:rPr>
        <w:t>12.5. Стороны вправе при исполнении настоящего Контракта по соглашению Сторон изменить его условия в случаях, предусмотренных действующим законодательством Российской Федерации.</w:t>
      </w:r>
    </w:p>
    <w:p w:rsidR="006E4208" w:rsidRPr="006E4208" w:rsidRDefault="006E4208" w:rsidP="006E4208">
      <w:pPr>
        <w:pStyle w:val="2"/>
        <w:ind w:firstLine="1134"/>
        <w:rPr>
          <w:sz w:val="20"/>
        </w:rPr>
      </w:pPr>
      <w:r w:rsidRPr="006E4208">
        <w:rPr>
          <w:sz w:val="20"/>
        </w:rPr>
        <w:t>12.6. Заказчик не обязан возмещать Подрядчику дополнительные расходы, вызванные изменением исходных данных для выполнения работ по настоящему Контракту вследствие обстоятельств, не зависящих от Заказчика.</w:t>
      </w:r>
    </w:p>
    <w:p w:rsidR="006E4208" w:rsidRPr="006E4208" w:rsidRDefault="006E4208" w:rsidP="006E4208">
      <w:pPr>
        <w:pStyle w:val="2"/>
        <w:ind w:firstLine="1134"/>
        <w:rPr>
          <w:sz w:val="20"/>
        </w:rPr>
      </w:pPr>
      <w:r w:rsidRPr="006E4208">
        <w:rPr>
          <w:sz w:val="20"/>
        </w:rPr>
        <w:t>12.7. Право (требование), принадлежащее Подрядчику по настоящему Контракту, не может быть передано им другому лицу по сделке (уступка требования).</w:t>
      </w:r>
    </w:p>
    <w:p w:rsidR="006E4208" w:rsidRPr="006E4208" w:rsidRDefault="006E4208" w:rsidP="006E4208">
      <w:pPr>
        <w:pStyle w:val="2"/>
        <w:ind w:firstLine="1134"/>
        <w:rPr>
          <w:sz w:val="20"/>
        </w:rPr>
      </w:pPr>
      <w:r w:rsidRPr="006E4208">
        <w:rPr>
          <w:sz w:val="20"/>
        </w:rPr>
        <w:t>12.8. Настоящий Контракт изготовлен в электронном виде и подписан усиленными электронными подписями Сторон. Стороны вправе изготовить копии Контракта на бумажном носителе.</w:t>
      </w:r>
    </w:p>
    <w:p w:rsidR="006E4208" w:rsidRPr="006E4208" w:rsidRDefault="006E4208" w:rsidP="006E4208">
      <w:pPr>
        <w:pStyle w:val="a3"/>
        <w:spacing w:after="240"/>
        <w:ind w:firstLine="1134"/>
        <w:jc w:val="both"/>
        <w:rPr>
          <w:sz w:val="20"/>
        </w:rPr>
      </w:pPr>
      <w:r w:rsidRPr="006E4208">
        <w:rPr>
          <w:sz w:val="20"/>
        </w:rPr>
        <w:t>12.9. К настоящему Контракту прилагаются и являются  его неотъемлемой частью:</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539"/>
        <w:gridCol w:w="6436"/>
        <w:gridCol w:w="2458"/>
      </w:tblGrid>
      <w:tr w:rsidR="006E4208" w:rsidRPr="006E4208" w:rsidTr="00A00156">
        <w:trPr>
          <w:trHeight w:hRule="exact" w:val="626"/>
        </w:trPr>
        <w:tc>
          <w:tcPr>
            <w:tcW w:w="567" w:type="dxa"/>
            <w:shd w:val="clear" w:color="auto" w:fill="FFFFFF"/>
            <w:vAlign w:val="center"/>
          </w:tcPr>
          <w:p w:rsidR="006E4208" w:rsidRPr="006E4208" w:rsidRDefault="006E4208" w:rsidP="00A00156">
            <w:pPr>
              <w:shd w:val="clear" w:color="auto" w:fill="FFFFFF"/>
              <w:jc w:val="center"/>
              <w:rPr>
                <w:rFonts w:ascii="Times New Roman" w:hAnsi="Times New Roman" w:cs="Times New Roman"/>
              </w:rPr>
            </w:pPr>
            <w:r w:rsidRPr="006E4208">
              <w:rPr>
                <w:rFonts w:ascii="Times New Roman" w:hAnsi="Times New Roman" w:cs="Times New Roman"/>
                <w:b/>
                <w:bCs/>
              </w:rPr>
              <w:t>№</w:t>
            </w:r>
          </w:p>
        </w:tc>
        <w:tc>
          <w:tcPr>
            <w:tcW w:w="6907" w:type="dxa"/>
            <w:shd w:val="clear" w:color="auto" w:fill="FFFFFF"/>
            <w:vAlign w:val="center"/>
          </w:tcPr>
          <w:p w:rsidR="006E4208" w:rsidRPr="006E4208" w:rsidRDefault="006E4208" w:rsidP="00A00156">
            <w:pPr>
              <w:shd w:val="clear" w:color="auto" w:fill="FFFFFF"/>
              <w:jc w:val="center"/>
              <w:rPr>
                <w:rFonts w:ascii="Times New Roman" w:hAnsi="Times New Roman" w:cs="Times New Roman"/>
              </w:rPr>
            </w:pPr>
            <w:r w:rsidRPr="006E4208">
              <w:rPr>
                <w:rFonts w:ascii="Times New Roman" w:hAnsi="Times New Roman" w:cs="Times New Roman"/>
                <w:b/>
                <w:bCs/>
              </w:rPr>
              <w:t>Наименование документа</w:t>
            </w:r>
          </w:p>
        </w:tc>
        <w:tc>
          <w:tcPr>
            <w:tcW w:w="2552" w:type="dxa"/>
            <w:shd w:val="clear" w:color="auto" w:fill="FFFFFF"/>
            <w:vAlign w:val="center"/>
          </w:tcPr>
          <w:p w:rsidR="006E4208" w:rsidRPr="006E4208" w:rsidRDefault="006E4208" w:rsidP="00A00156">
            <w:pPr>
              <w:shd w:val="clear" w:color="auto" w:fill="FFFFFF"/>
              <w:jc w:val="center"/>
              <w:rPr>
                <w:rFonts w:ascii="Times New Roman" w:hAnsi="Times New Roman" w:cs="Times New Roman"/>
              </w:rPr>
            </w:pPr>
            <w:proofErr w:type="gramStart"/>
            <w:r w:rsidRPr="006E4208">
              <w:rPr>
                <w:rFonts w:ascii="Times New Roman" w:hAnsi="Times New Roman" w:cs="Times New Roman"/>
                <w:b/>
                <w:bCs/>
              </w:rPr>
              <w:t>Ответственный</w:t>
            </w:r>
            <w:proofErr w:type="gramEnd"/>
            <w:r w:rsidRPr="006E4208">
              <w:rPr>
                <w:rFonts w:ascii="Times New Roman" w:hAnsi="Times New Roman" w:cs="Times New Roman"/>
                <w:b/>
                <w:bCs/>
              </w:rPr>
              <w:t xml:space="preserve"> за оформление</w:t>
            </w:r>
          </w:p>
        </w:tc>
      </w:tr>
      <w:tr w:rsidR="006E4208" w:rsidRPr="006E4208" w:rsidTr="00A00156">
        <w:trPr>
          <w:trHeight w:val="392"/>
        </w:trPr>
        <w:tc>
          <w:tcPr>
            <w:tcW w:w="567" w:type="dxa"/>
            <w:shd w:val="clear" w:color="auto" w:fill="FFFFFF"/>
            <w:vAlign w:val="center"/>
          </w:tcPr>
          <w:p w:rsidR="006E4208" w:rsidRPr="006E4208" w:rsidRDefault="006E4208" w:rsidP="00A00156">
            <w:pPr>
              <w:shd w:val="clear" w:color="auto" w:fill="FFFFFF"/>
              <w:ind w:firstLine="140"/>
              <w:jc w:val="center"/>
              <w:rPr>
                <w:rFonts w:ascii="Times New Roman" w:hAnsi="Times New Roman" w:cs="Times New Roman"/>
              </w:rPr>
            </w:pPr>
            <w:r w:rsidRPr="006E4208">
              <w:rPr>
                <w:rFonts w:ascii="Times New Roman" w:hAnsi="Times New Roman" w:cs="Times New Roman"/>
              </w:rPr>
              <w:t>1.</w:t>
            </w:r>
          </w:p>
        </w:tc>
        <w:tc>
          <w:tcPr>
            <w:tcW w:w="6907" w:type="dxa"/>
            <w:shd w:val="clear" w:color="auto" w:fill="FFFFFF"/>
            <w:vAlign w:val="center"/>
          </w:tcPr>
          <w:p w:rsidR="006E4208" w:rsidRPr="006E4208" w:rsidRDefault="006E4208" w:rsidP="00A00156">
            <w:pPr>
              <w:pStyle w:val="ConsPlusNonformat"/>
              <w:jc w:val="both"/>
              <w:rPr>
                <w:rFonts w:ascii="Times New Roman" w:hAnsi="Times New Roman" w:cs="Times New Roman"/>
              </w:rPr>
            </w:pPr>
            <w:r w:rsidRPr="006E4208">
              <w:rPr>
                <w:rFonts w:ascii="Times New Roman" w:hAnsi="Times New Roman" w:cs="Times New Roman"/>
              </w:rPr>
              <w:t>Перечень материалов, предоставленных Заказчиком и предназначенных для ремонта объектов уличного освещения в городском поселении «</w:t>
            </w:r>
            <w:proofErr w:type="spellStart"/>
            <w:r w:rsidRPr="006E4208">
              <w:rPr>
                <w:rFonts w:ascii="Times New Roman" w:hAnsi="Times New Roman" w:cs="Times New Roman"/>
              </w:rPr>
              <w:t>Курорт-Дарасунское</w:t>
            </w:r>
            <w:proofErr w:type="spellEnd"/>
            <w:proofErr w:type="gramStart"/>
            <w:r w:rsidRPr="006E4208">
              <w:rPr>
                <w:rFonts w:ascii="Times New Roman" w:hAnsi="Times New Roman" w:cs="Times New Roman"/>
              </w:rPr>
              <w:t>»(</w:t>
            </w:r>
            <w:proofErr w:type="gramEnd"/>
            <w:r w:rsidRPr="006E4208">
              <w:rPr>
                <w:rFonts w:ascii="Times New Roman" w:hAnsi="Times New Roman" w:cs="Times New Roman"/>
              </w:rPr>
              <w:t>Приложение №</w:t>
            </w:r>
            <w:r w:rsidRPr="006E4208">
              <w:rPr>
                <w:rFonts w:ascii="Times New Roman" w:hAnsi="Times New Roman" w:cs="Times New Roman"/>
                <w:lang w:val="en-GB"/>
              </w:rPr>
              <w:t> </w:t>
            </w:r>
            <w:r w:rsidRPr="006E4208">
              <w:rPr>
                <w:rFonts w:ascii="Times New Roman" w:hAnsi="Times New Roman" w:cs="Times New Roman"/>
              </w:rPr>
              <w:t>1)</w:t>
            </w:r>
          </w:p>
        </w:tc>
        <w:tc>
          <w:tcPr>
            <w:tcW w:w="2552" w:type="dxa"/>
            <w:shd w:val="clear" w:color="auto" w:fill="FFFFFF"/>
            <w:vAlign w:val="center"/>
          </w:tcPr>
          <w:p w:rsidR="006E4208" w:rsidRPr="006E4208" w:rsidRDefault="006E4208" w:rsidP="00A00156">
            <w:pPr>
              <w:shd w:val="clear" w:color="auto" w:fill="FFFFFF"/>
              <w:jc w:val="center"/>
              <w:rPr>
                <w:rFonts w:ascii="Times New Roman" w:hAnsi="Times New Roman" w:cs="Times New Roman"/>
              </w:rPr>
            </w:pPr>
            <w:r w:rsidRPr="006E4208">
              <w:rPr>
                <w:rFonts w:ascii="Times New Roman" w:hAnsi="Times New Roman" w:cs="Times New Roman"/>
              </w:rPr>
              <w:t>Заказчик</w:t>
            </w:r>
          </w:p>
        </w:tc>
      </w:tr>
      <w:tr w:rsidR="006E4208" w:rsidRPr="006E4208" w:rsidTr="00A00156">
        <w:trPr>
          <w:trHeight w:val="326"/>
        </w:trPr>
        <w:tc>
          <w:tcPr>
            <w:tcW w:w="567" w:type="dxa"/>
            <w:shd w:val="clear" w:color="auto" w:fill="FFFFFF"/>
            <w:vAlign w:val="center"/>
          </w:tcPr>
          <w:p w:rsidR="006E4208" w:rsidRPr="006E4208" w:rsidRDefault="006E4208" w:rsidP="00A00156">
            <w:pPr>
              <w:shd w:val="clear" w:color="auto" w:fill="FFFFFF"/>
              <w:ind w:firstLine="140"/>
              <w:jc w:val="center"/>
              <w:rPr>
                <w:rFonts w:ascii="Times New Roman" w:hAnsi="Times New Roman" w:cs="Times New Roman"/>
              </w:rPr>
            </w:pPr>
            <w:r w:rsidRPr="006E4208">
              <w:rPr>
                <w:rFonts w:ascii="Times New Roman" w:hAnsi="Times New Roman" w:cs="Times New Roman"/>
              </w:rPr>
              <w:t>2.</w:t>
            </w:r>
          </w:p>
        </w:tc>
        <w:tc>
          <w:tcPr>
            <w:tcW w:w="6907" w:type="dxa"/>
            <w:shd w:val="clear" w:color="auto" w:fill="FFFFFF"/>
            <w:vAlign w:val="center"/>
          </w:tcPr>
          <w:p w:rsidR="006E4208" w:rsidRPr="006E4208" w:rsidRDefault="006E4208" w:rsidP="00A00156">
            <w:pPr>
              <w:shd w:val="clear" w:color="auto" w:fill="FFFFFF"/>
              <w:rPr>
                <w:rFonts w:ascii="Times New Roman" w:hAnsi="Times New Roman" w:cs="Times New Roman"/>
              </w:rPr>
            </w:pPr>
            <w:r w:rsidRPr="006E4208">
              <w:rPr>
                <w:rFonts w:ascii="Times New Roman" w:hAnsi="Times New Roman" w:cs="Times New Roman"/>
              </w:rPr>
              <w:t xml:space="preserve">Требования к оборудованию, материалам и выполняемым работам </w:t>
            </w:r>
            <w:r w:rsidRPr="006E4208">
              <w:rPr>
                <w:rFonts w:ascii="Times New Roman" w:hAnsi="Times New Roman" w:cs="Times New Roman"/>
              </w:rPr>
              <w:lastRenderedPageBreak/>
              <w:t>(Приложение №</w:t>
            </w:r>
            <w:r w:rsidRPr="006E4208">
              <w:rPr>
                <w:rFonts w:ascii="Times New Roman" w:hAnsi="Times New Roman" w:cs="Times New Roman"/>
                <w:lang w:val="en-GB"/>
              </w:rPr>
              <w:t> </w:t>
            </w:r>
            <w:r w:rsidRPr="006E4208">
              <w:rPr>
                <w:rFonts w:ascii="Times New Roman" w:hAnsi="Times New Roman" w:cs="Times New Roman"/>
              </w:rPr>
              <w:t>2)</w:t>
            </w:r>
          </w:p>
        </w:tc>
        <w:tc>
          <w:tcPr>
            <w:tcW w:w="2552" w:type="dxa"/>
            <w:shd w:val="clear" w:color="auto" w:fill="FFFFFF"/>
            <w:vAlign w:val="center"/>
          </w:tcPr>
          <w:p w:rsidR="006E4208" w:rsidRPr="006E4208" w:rsidRDefault="006E4208" w:rsidP="00A00156">
            <w:pPr>
              <w:shd w:val="clear" w:color="auto" w:fill="FFFFFF"/>
              <w:jc w:val="center"/>
              <w:rPr>
                <w:rFonts w:ascii="Times New Roman" w:hAnsi="Times New Roman" w:cs="Times New Roman"/>
              </w:rPr>
            </w:pPr>
            <w:r w:rsidRPr="006E4208">
              <w:rPr>
                <w:rFonts w:ascii="Times New Roman" w:hAnsi="Times New Roman" w:cs="Times New Roman"/>
              </w:rPr>
              <w:lastRenderedPageBreak/>
              <w:t>Заказчик</w:t>
            </w:r>
          </w:p>
        </w:tc>
      </w:tr>
      <w:tr w:rsidR="006E4208" w:rsidRPr="006E4208" w:rsidTr="00A00156">
        <w:trPr>
          <w:trHeight w:val="381"/>
        </w:trPr>
        <w:tc>
          <w:tcPr>
            <w:tcW w:w="567" w:type="dxa"/>
            <w:shd w:val="clear" w:color="auto" w:fill="FFFFFF"/>
            <w:vAlign w:val="center"/>
          </w:tcPr>
          <w:p w:rsidR="006E4208" w:rsidRPr="006E4208" w:rsidRDefault="006E4208" w:rsidP="00A00156">
            <w:pPr>
              <w:shd w:val="clear" w:color="auto" w:fill="FFFFFF"/>
              <w:ind w:firstLine="140"/>
              <w:jc w:val="center"/>
              <w:rPr>
                <w:rFonts w:ascii="Times New Roman" w:hAnsi="Times New Roman" w:cs="Times New Roman"/>
              </w:rPr>
            </w:pPr>
            <w:r w:rsidRPr="006E4208">
              <w:rPr>
                <w:rFonts w:ascii="Times New Roman" w:hAnsi="Times New Roman" w:cs="Times New Roman"/>
              </w:rPr>
              <w:lastRenderedPageBreak/>
              <w:t>3.</w:t>
            </w:r>
          </w:p>
        </w:tc>
        <w:tc>
          <w:tcPr>
            <w:tcW w:w="6907" w:type="dxa"/>
            <w:shd w:val="clear" w:color="auto" w:fill="FFFFFF"/>
            <w:vAlign w:val="center"/>
          </w:tcPr>
          <w:p w:rsidR="006E4208" w:rsidRPr="006E4208" w:rsidRDefault="006E4208" w:rsidP="00A00156">
            <w:pPr>
              <w:shd w:val="clear" w:color="auto" w:fill="FFFFFF"/>
              <w:rPr>
                <w:rFonts w:ascii="Times New Roman" w:hAnsi="Times New Roman" w:cs="Times New Roman"/>
              </w:rPr>
            </w:pPr>
            <w:r w:rsidRPr="006E4208">
              <w:rPr>
                <w:rFonts w:ascii="Times New Roman" w:hAnsi="Times New Roman" w:cs="Times New Roman"/>
              </w:rPr>
              <w:t>Перечень передаваемых документов (Приложение №</w:t>
            </w:r>
            <w:r w:rsidRPr="006E4208">
              <w:rPr>
                <w:rFonts w:ascii="Times New Roman" w:hAnsi="Times New Roman" w:cs="Times New Roman"/>
                <w:lang w:val="en-GB"/>
              </w:rPr>
              <w:t> </w:t>
            </w:r>
            <w:r w:rsidRPr="006E4208">
              <w:rPr>
                <w:rFonts w:ascii="Times New Roman" w:hAnsi="Times New Roman" w:cs="Times New Roman"/>
              </w:rPr>
              <w:t>3)</w:t>
            </w:r>
          </w:p>
        </w:tc>
        <w:tc>
          <w:tcPr>
            <w:tcW w:w="2552" w:type="dxa"/>
            <w:shd w:val="clear" w:color="auto" w:fill="FFFFFF"/>
            <w:vAlign w:val="center"/>
          </w:tcPr>
          <w:p w:rsidR="006E4208" w:rsidRPr="006E4208" w:rsidRDefault="006E4208" w:rsidP="00A00156">
            <w:pPr>
              <w:shd w:val="clear" w:color="auto" w:fill="FFFFFF"/>
              <w:jc w:val="center"/>
              <w:rPr>
                <w:rFonts w:ascii="Times New Roman" w:hAnsi="Times New Roman" w:cs="Times New Roman"/>
              </w:rPr>
            </w:pPr>
            <w:r w:rsidRPr="006E4208">
              <w:rPr>
                <w:rFonts w:ascii="Times New Roman" w:hAnsi="Times New Roman" w:cs="Times New Roman"/>
              </w:rPr>
              <w:t>Подрядчик</w:t>
            </w:r>
          </w:p>
        </w:tc>
      </w:tr>
      <w:tr w:rsidR="006E4208" w:rsidRPr="006E4208" w:rsidTr="00A00156">
        <w:trPr>
          <w:trHeight w:val="124"/>
        </w:trPr>
        <w:tc>
          <w:tcPr>
            <w:tcW w:w="567" w:type="dxa"/>
            <w:shd w:val="clear" w:color="auto" w:fill="FFFFFF"/>
            <w:vAlign w:val="center"/>
          </w:tcPr>
          <w:p w:rsidR="006E4208" w:rsidRPr="006E4208" w:rsidRDefault="006E4208" w:rsidP="00A00156">
            <w:pPr>
              <w:shd w:val="clear" w:color="auto" w:fill="FFFFFF"/>
              <w:ind w:firstLine="140"/>
              <w:jc w:val="center"/>
              <w:rPr>
                <w:rFonts w:ascii="Times New Roman" w:hAnsi="Times New Roman" w:cs="Times New Roman"/>
              </w:rPr>
            </w:pPr>
            <w:r w:rsidRPr="006E4208">
              <w:rPr>
                <w:rFonts w:ascii="Times New Roman" w:hAnsi="Times New Roman" w:cs="Times New Roman"/>
              </w:rPr>
              <w:t>4.</w:t>
            </w:r>
          </w:p>
        </w:tc>
        <w:tc>
          <w:tcPr>
            <w:tcW w:w="6907" w:type="dxa"/>
            <w:shd w:val="clear" w:color="auto" w:fill="FFFFFF"/>
            <w:vAlign w:val="center"/>
          </w:tcPr>
          <w:p w:rsidR="006E4208" w:rsidRPr="006E4208" w:rsidRDefault="006E4208" w:rsidP="00A00156">
            <w:pPr>
              <w:shd w:val="clear" w:color="auto" w:fill="FFFFFF"/>
              <w:rPr>
                <w:rFonts w:ascii="Times New Roman" w:hAnsi="Times New Roman" w:cs="Times New Roman"/>
              </w:rPr>
            </w:pPr>
            <w:r w:rsidRPr="006E4208">
              <w:rPr>
                <w:rFonts w:ascii="Times New Roman" w:hAnsi="Times New Roman" w:cs="Times New Roman"/>
              </w:rPr>
              <w:t>Локальный сметный расчет (Приложение №</w:t>
            </w:r>
            <w:r w:rsidRPr="006E4208">
              <w:rPr>
                <w:rFonts w:ascii="Times New Roman" w:hAnsi="Times New Roman" w:cs="Times New Roman"/>
                <w:lang w:val="en-GB"/>
              </w:rPr>
              <w:t> </w:t>
            </w:r>
            <w:r w:rsidRPr="006E4208">
              <w:rPr>
                <w:rFonts w:ascii="Times New Roman" w:hAnsi="Times New Roman" w:cs="Times New Roman"/>
              </w:rPr>
              <w:t>4)</w:t>
            </w:r>
          </w:p>
        </w:tc>
        <w:tc>
          <w:tcPr>
            <w:tcW w:w="2552" w:type="dxa"/>
            <w:shd w:val="clear" w:color="auto" w:fill="FFFFFF"/>
            <w:vAlign w:val="center"/>
          </w:tcPr>
          <w:p w:rsidR="006E4208" w:rsidRPr="006E4208" w:rsidRDefault="006E4208" w:rsidP="00A00156">
            <w:pPr>
              <w:shd w:val="clear" w:color="auto" w:fill="FFFFFF"/>
              <w:jc w:val="center"/>
              <w:rPr>
                <w:rFonts w:ascii="Times New Roman" w:hAnsi="Times New Roman" w:cs="Times New Roman"/>
              </w:rPr>
            </w:pPr>
            <w:r w:rsidRPr="006E4208">
              <w:rPr>
                <w:rFonts w:ascii="Times New Roman" w:hAnsi="Times New Roman" w:cs="Times New Roman"/>
              </w:rPr>
              <w:t>Заказчик</w:t>
            </w:r>
          </w:p>
        </w:tc>
      </w:tr>
    </w:tbl>
    <w:p w:rsidR="006E4208" w:rsidRPr="006E4208" w:rsidRDefault="006E4208" w:rsidP="006E4208">
      <w:pPr>
        <w:pStyle w:val="2"/>
        <w:keepNext/>
        <w:suppressAutoHyphens/>
        <w:spacing w:before="160" w:after="120"/>
        <w:ind w:firstLine="0"/>
        <w:jc w:val="center"/>
        <w:outlineLvl w:val="0"/>
        <w:rPr>
          <w:b/>
          <w:bCs/>
          <w:sz w:val="20"/>
        </w:rPr>
      </w:pPr>
      <w:r w:rsidRPr="006E4208">
        <w:rPr>
          <w:b/>
          <w:bCs/>
          <w:sz w:val="20"/>
        </w:rPr>
        <w:t>13. Юридические адреса, банковские реквизиты и подписи Сторон:</w:t>
      </w:r>
    </w:p>
    <w:tbl>
      <w:tblPr>
        <w:tblW w:w="10738" w:type="dxa"/>
        <w:tblInd w:w="2" w:type="dxa"/>
        <w:tblLook w:val="01E0"/>
      </w:tblPr>
      <w:tblGrid>
        <w:gridCol w:w="5353"/>
        <w:gridCol w:w="5385"/>
      </w:tblGrid>
      <w:tr w:rsidR="006E4208" w:rsidRPr="006E4208" w:rsidTr="00A00156">
        <w:trPr>
          <w:trHeight w:val="538"/>
        </w:trPr>
        <w:tc>
          <w:tcPr>
            <w:tcW w:w="5353" w:type="dxa"/>
          </w:tcPr>
          <w:p w:rsidR="006E4208" w:rsidRPr="006E4208" w:rsidRDefault="006E4208" w:rsidP="00A00156">
            <w:pPr>
              <w:ind w:firstLine="1134"/>
              <w:jc w:val="both"/>
              <w:rPr>
                <w:rFonts w:ascii="Times New Roman" w:hAnsi="Times New Roman" w:cs="Times New Roman"/>
                <w:b/>
                <w:bCs/>
              </w:rPr>
            </w:pPr>
            <w:r w:rsidRPr="006E4208">
              <w:rPr>
                <w:rFonts w:ascii="Times New Roman" w:hAnsi="Times New Roman" w:cs="Times New Roman"/>
                <w:b/>
                <w:bCs/>
              </w:rPr>
              <w:t>Заказчик</w:t>
            </w:r>
          </w:p>
        </w:tc>
        <w:tc>
          <w:tcPr>
            <w:tcW w:w="5385" w:type="dxa"/>
          </w:tcPr>
          <w:p w:rsidR="006E4208" w:rsidRPr="006E4208" w:rsidRDefault="006E4208" w:rsidP="00A00156">
            <w:pPr>
              <w:ind w:firstLine="1134"/>
              <w:jc w:val="both"/>
              <w:rPr>
                <w:rFonts w:ascii="Times New Roman" w:hAnsi="Times New Roman" w:cs="Times New Roman"/>
                <w:lang w:val="en-US"/>
              </w:rPr>
            </w:pPr>
            <w:r w:rsidRPr="006E4208">
              <w:rPr>
                <w:rFonts w:ascii="Times New Roman" w:hAnsi="Times New Roman" w:cs="Times New Roman"/>
                <w:b/>
                <w:bCs/>
              </w:rPr>
              <w:t>Подрядчик</w:t>
            </w:r>
          </w:p>
        </w:tc>
      </w:tr>
      <w:tr w:rsidR="006E4208" w:rsidRPr="006E4208" w:rsidTr="00A00156">
        <w:trPr>
          <w:trHeight w:val="538"/>
        </w:trPr>
        <w:tc>
          <w:tcPr>
            <w:tcW w:w="5353" w:type="dxa"/>
          </w:tcPr>
          <w:p w:rsidR="006E4208" w:rsidRPr="006E4208" w:rsidRDefault="006E4208" w:rsidP="00A00156">
            <w:pPr>
              <w:jc w:val="both"/>
              <w:rPr>
                <w:rFonts w:ascii="Times New Roman" w:hAnsi="Times New Roman" w:cs="Times New Roman"/>
                <w:bCs/>
              </w:rPr>
            </w:pPr>
            <w:r w:rsidRPr="006E4208">
              <w:rPr>
                <w:rFonts w:ascii="Times New Roman" w:hAnsi="Times New Roman" w:cs="Times New Roman"/>
                <w:bCs/>
              </w:rPr>
              <w:t>Администрация городского поселения «</w:t>
            </w:r>
            <w:proofErr w:type="spellStart"/>
            <w:r w:rsidRPr="006E4208">
              <w:rPr>
                <w:rFonts w:ascii="Times New Roman" w:hAnsi="Times New Roman" w:cs="Times New Roman"/>
                <w:bCs/>
              </w:rPr>
              <w:t>Курорт-Дарасунское</w:t>
            </w:r>
            <w:proofErr w:type="spellEnd"/>
            <w:r w:rsidRPr="006E4208">
              <w:rPr>
                <w:rFonts w:ascii="Times New Roman" w:hAnsi="Times New Roman" w:cs="Times New Roman"/>
                <w:bCs/>
              </w:rPr>
              <w:t>» муниципального района «Карымский район» Забайкальского края</w:t>
            </w:r>
          </w:p>
          <w:p w:rsidR="006E4208" w:rsidRPr="006E4208" w:rsidRDefault="006E4208" w:rsidP="00A00156">
            <w:pPr>
              <w:jc w:val="both"/>
              <w:rPr>
                <w:rFonts w:ascii="Times New Roman" w:hAnsi="Times New Roman" w:cs="Times New Roman"/>
                <w:bCs/>
              </w:rPr>
            </w:pPr>
            <w:r w:rsidRPr="006E4208">
              <w:rPr>
                <w:rFonts w:ascii="Times New Roman" w:hAnsi="Times New Roman" w:cs="Times New Roman"/>
                <w:bCs/>
              </w:rPr>
              <w:t>673314, Забайкальский край, Карымский район, п</w:t>
            </w:r>
            <w:proofErr w:type="gramStart"/>
            <w:r w:rsidRPr="006E4208">
              <w:rPr>
                <w:rFonts w:ascii="Times New Roman" w:hAnsi="Times New Roman" w:cs="Times New Roman"/>
                <w:bCs/>
              </w:rPr>
              <w:t>.К</w:t>
            </w:r>
            <w:proofErr w:type="gramEnd"/>
            <w:r w:rsidRPr="006E4208">
              <w:rPr>
                <w:rFonts w:ascii="Times New Roman" w:hAnsi="Times New Roman" w:cs="Times New Roman"/>
                <w:bCs/>
              </w:rPr>
              <w:t>урорт-Дарасун, ул.Дорожная, 20</w:t>
            </w:r>
          </w:p>
          <w:p w:rsidR="006E4208" w:rsidRPr="006E4208" w:rsidRDefault="006E4208" w:rsidP="00A00156">
            <w:pPr>
              <w:jc w:val="both"/>
              <w:rPr>
                <w:rFonts w:ascii="Times New Roman" w:hAnsi="Times New Roman" w:cs="Times New Roman"/>
                <w:bCs/>
              </w:rPr>
            </w:pPr>
            <w:r w:rsidRPr="006E4208">
              <w:rPr>
                <w:rFonts w:ascii="Times New Roman" w:hAnsi="Times New Roman" w:cs="Times New Roman"/>
                <w:bCs/>
              </w:rPr>
              <w:t>ИНН/КПП 7508004872 / 750801001</w:t>
            </w:r>
          </w:p>
          <w:p w:rsidR="006E4208" w:rsidRPr="006E4208" w:rsidRDefault="006E4208" w:rsidP="00A00156">
            <w:pPr>
              <w:jc w:val="both"/>
              <w:rPr>
                <w:rFonts w:ascii="Times New Roman" w:hAnsi="Times New Roman" w:cs="Times New Roman"/>
                <w:bCs/>
              </w:rPr>
            </w:pPr>
            <w:r w:rsidRPr="006E4208">
              <w:rPr>
                <w:rFonts w:ascii="Times New Roman" w:hAnsi="Times New Roman" w:cs="Times New Roman"/>
                <w:bCs/>
              </w:rPr>
              <w:t>ОГРН 1057524017320</w:t>
            </w:r>
          </w:p>
          <w:p w:rsidR="006E4208" w:rsidRPr="006E4208" w:rsidRDefault="006E4208" w:rsidP="00A00156">
            <w:pPr>
              <w:jc w:val="both"/>
              <w:rPr>
                <w:rFonts w:ascii="Times New Roman" w:hAnsi="Times New Roman" w:cs="Times New Roman"/>
                <w:bCs/>
              </w:rPr>
            </w:pPr>
            <w:proofErr w:type="gramStart"/>
            <w:r w:rsidRPr="006E4208">
              <w:rPr>
                <w:rFonts w:ascii="Times New Roman" w:hAnsi="Times New Roman" w:cs="Times New Roman"/>
                <w:bCs/>
              </w:rPr>
              <w:t>Р</w:t>
            </w:r>
            <w:proofErr w:type="gramEnd"/>
            <w:r w:rsidRPr="006E4208">
              <w:rPr>
                <w:rFonts w:ascii="Times New Roman" w:hAnsi="Times New Roman" w:cs="Times New Roman"/>
                <w:bCs/>
              </w:rPr>
              <w:t>/</w:t>
            </w:r>
            <w:proofErr w:type="spellStart"/>
            <w:r w:rsidRPr="006E4208">
              <w:rPr>
                <w:rFonts w:ascii="Times New Roman" w:hAnsi="Times New Roman" w:cs="Times New Roman"/>
                <w:bCs/>
              </w:rPr>
              <w:t>сч</w:t>
            </w:r>
            <w:proofErr w:type="spellEnd"/>
            <w:r w:rsidRPr="006E4208">
              <w:rPr>
                <w:rFonts w:ascii="Times New Roman" w:hAnsi="Times New Roman" w:cs="Times New Roman"/>
                <w:bCs/>
              </w:rPr>
              <w:t xml:space="preserve"> 40204810500000000113</w:t>
            </w:r>
          </w:p>
          <w:p w:rsidR="006E4208" w:rsidRPr="006E4208" w:rsidRDefault="006E4208" w:rsidP="00A00156">
            <w:pPr>
              <w:jc w:val="both"/>
              <w:rPr>
                <w:rFonts w:ascii="Times New Roman" w:hAnsi="Times New Roman" w:cs="Times New Roman"/>
                <w:bCs/>
              </w:rPr>
            </w:pPr>
            <w:r w:rsidRPr="006E4208">
              <w:rPr>
                <w:rFonts w:ascii="Times New Roman" w:hAnsi="Times New Roman" w:cs="Times New Roman"/>
                <w:bCs/>
              </w:rPr>
              <w:t xml:space="preserve">ГРКЦ ГУ Банка России по Забайкальскому </w:t>
            </w:r>
            <w:proofErr w:type="spellStart"/>
            <w:r w:rsidRPr="006E4208">
              <w:rPr>
                <w:rFonts w:ascii="Times New Roman" w:hAnsi="Times New Roman" w:cs="Times New Roman"/>
                <w:bCs/>
              </w:rPr>
              <w:t>кр</w:t>
            </w:r>
            <w:proofErr w:type="spellEnd"/>
            <w:r w:rsidRPr="006E4208">
              <w:rPr>
                <w:rFonts w:ascii="Times New Roman" w:hAnsi="Times New Roman" w:cs="Times New Roman"/>
                <w:bCs/>
              </w:rPr>
              <w:t>. г</w:t>
            </w:r>
            <w:proofErr w:type="gramStart"/>
            <w:r w:rsidRPr="006E4208">
              <w:rPr>
                <w:rFonts w:ascii="Times New Roman" w:hAnsi="Times New Roman" w:cs="Times New Roman"/>
                <w:bCs/>
              </w:rPr>
              <w:t>.Ч</w:t>
            </w:r>
            <w:proofErr w:type="gramEnd"/>
            <w:r w:rsidRPr="006E4208">
              <w:rPr>
                <w:rFonts w:ascii="Times New Roman" w:hAnsi="Times New Roman" w:cs="Times New Roman"/>
                <w:bCs/>
              </w:rPr>
              <w:t>ита</w:t>
            </w:r>
          </w:p>
          <w:p w:rsidR="006E4208" w:rsidRPr="006E4208" w:rsidRDefault="006E4208" w:rsidP="00A00156">
            <w:pPr>
              <w:jc w:val="both"/>
              <w:rPr>
                <w:rFonts w:ascii="Times New Roman" w:hAnsi="Times New Roman" w:cs="Times New Roman"/>
                <w:bCs/>
              </w:rPr>
            </w:pPr>
            <w:proofErr w:type="gramStart"/>
            <w:r w:rsidRPr="006E4208">
              <w:rPr>
                <w:rFonts w:ascii="Times New Roman" w:hAnsi="Times New Roman" w:cs="Times New Roman"/>
                <w:bCs/>
              </w:rPr>
              <w:t>УФК по Забайкальскому краю (Администрация городского поселения «</w:t>
            </w:r>
            <w:proofErr w:type="spellStart"/>
            <w:r w:rsidRPr="006E4208">
              <w:rPr>
                <w:rFonts w:ascii="Times New Roman" w:hAnsi="Times New Roman" w:cs="Times New Roman"/>
                <w:bCs/>
              </w:rPr>
              <w:t>Курорт-Дарасунское</w:t>
            </w:r>
            <w:proofErr w:type="spellEnd"/>
            <w:r w:rsidRPr="006E4208">
              <w:rPr>
                <w:rFonts w:ascii="Times New Roman" w:hAnsi="Times New Roman" w:cs="Times New Roman"/>
                <w:bCs/>
              </w:rPr>
              <w:t xml:space="preserve">» </w:t>
            </w:r>
            <w:proofErr w:type="gramEnd"/>
          </w:p>
          <w:p w:rsidR="006E4208" w:rsidRPr="006E4208" w:rsidRDefault="006E4208" w:rsidP="00A00156">
            <w:pPr>
              <w:jc w:val="both"/>
              <w:rPr>
                <w:rFonts w:ascii="Times New Roman" w:hAnsi="Times New Roman" w:cs="Times New Roman"/>
                <w:bCs/>
              </w:rPr>
            </w:pPr>
            <w:r w:rsidRPr="006E4208">
              <w:rPr>
                <w:rFonts w:ascii="Times New Roman" w:hAnsi="Times New Roman" w:cs="Times New Roman"/>
                <w:bCs/>
              </w:rPr>
              <w:t>БИК 047601001</w:t>
            </w:r>
          </w:p>
          <w:p w:rsidR="006E4208" w:rsidRPr="006E4208" w:rsidRDefault="006E4208" w:rsidP="00A00156">
            <w:pPr>
              <w:jc w:val="both"/>
              <w:rPr>
                <w:rFonts w:ascii="Times New Roman" w:hAnsi="Times New Roman" w:cs="Times New Roman"/>
                <w:bCs/>
              </w:rPr>
            </w:pPr>
            <w:r w:rsidRPr="006E4208">
              <w:rPr>
                <w:rFonts w:ascii="Times New Roman" w:hAnsi="Times New Roman" w:cs="Times New Roman"/>
                <w:bCs/>
              </w:rPr>
              <w:t>ОКАТО 76220557000</w:t>
            </w:r>
          </w:p>
          <w:p w:rsidR="006E4208" w:rsidRPr="006E4208" w:rsidRDefault="006E4208" w:rsidP="00A00156">
            <w:pPr>
              <w:jc w:val="both"/>
              <w:rPr>
                <w:rFonts w:ascii="Times New Roman" w:hAnsi="Times New Roman" w:cs="Times New Roman"/>
                <w:bCs/>
              </w:rPr>
            </w:pPr>
            <w:r w:rsidRPr="006E4208">
              <w:rPr>
                <w:rFonts w:ascii="Times New Roman" w:hAnsi="Times New Roman" w:cs="Times New Roman"/>
                <w:bCs/>
              </w:rPr>
              <w:t>ОКТМО 76620157</w:t>
            </w:r>
          </w:p>
        </w:tc>
        <w:tc>
          <w:tcPr>
            <w:tcW w:w="5385" w:type="dxa"/>
          </w:tcPr>
          <w:p w:rsidR="006E4208" w:rsidRPr="006E4208" w:rsidRDefault="006E4208" w:rsidP="00A00156">
            <w:pPr>
              <w:ind w:firstLine="1134"/>
              <w:jc w:val="both"/>
              <w:rPr>
                <w:rFonts w:ascii="Times New Roman" w:hAnsi="Times New Roman" w:cs="Times New Roman"/>
                <w:b/>
                <w:bCs/>
              </w:rPr>
            </w:pPr>
          </w:p>
        </w:tc>
      </w:tr>
    </w:tbl>
    <w:p w:rsidR="006E4208" w:rsidRPr="006E4208" w:rsidRDefault="006E4208" w:rsidP="006E4208">
      <w:pPr>
        <w:pStyle w:val="2"/>
        <w:tabs>
          <w:tab w:val="left" w:pos="0"/>
          <w:tab w:val="left" w:pos="709"/>
        </w:tabs>
        <w:ind w:firstLine="0"/>
        <w:rPr>
          <w:b/>
          <w:sz w:val="20"/>
        </w:rPr>
      </w:pPr>
    </w:p>
    <w:p w:rsidR="006E4208" w:rsidRPr="006E4208" w:rsidRDefault="006E4208" w:rsidP="006E4208">
      <w:pPr>
        <w:pStyle w:val="2"/>
        <w:tabs>
          <w:tab w:val="left" w:pos="0"/>
          <w:tab w:val="left" w:pos="709"/>
        </w:tabs>
        <w:jc w:val="right"/>
        <w:rPr>
          <w:b/>
          <w:sz w:val="20"/>
        </w:rPr>
      </w:pPr>
    </w:p>
    <w:tbl>
      <w:tblPr>
        <w:tblW w:w="975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1"/>
        <w:gridCol w:w="4407"/>
      </w:tblGrid>
      <w:tr w:rsidR="006E4208" w:rsidRPr="006E4208" w:rsidTr="00A00156">
        <w:trPr>
          <w:trHeight w:val="370"/>
        </w:trPr>
        <w:tc>
          <w:tcPr>
            <w:tcW w:w="5351" w:type="dxa"/>
            <w:tcBorders>
              <w:top w:val="nil"/>
              <w:left w:val="nil"/>
              <w:bottom w:val="nil"/>
              <w:right w:val="nil"/>
            </w:tcBorders>
          </w:tcPr>
          <w:p w:rsidR="006E4208" w:rsidRPr="006E4208" w:rsidRDefault="006E4208" w:rsidP="00A00156">
            <w:pPr>
              <w:rPr>
                <w:rFonts w:ascii="Times New Roman" w:hAnsi="Times New Roman" w:cs="Times New Roman"/>
                <w:b/>
                <w:bCs/>
                <w:snapToGrid w:val="0"/>
              </w:rPr>
            </w:pPr>
            <w:r w:rsidRPr="006E4208">
              <w:rPr>
                <w:rFonts w:ascii="Times New Roman" w:hAnsi="Times New Roman" w:cs="Times New Roman"/>
                <w:b/>
                <w:bCs/>
                <w:snapToGrid w:val="0"/>
              </w:rPr>
              <w:t>«Заказчик»</w:t>
            </w:r>
          </w:p>
          <w:p w:rsidR="006E4208" w:rsidRPr="006E4208" w:rsidRDefault="006E4208" w:rsidP="00A00156">
            <w:pPr>
              <w:rPr>
                <w:rFonts w:ascii="Times New Roman" w:hAnsi="Times New Roman" w:cs="Times New Roman"/>
                <w:b/>
                <w:bCs/>
                <w:snapToGrid w:val="0"/>
              </w:rPr>
            </w:pPr>
          </w:p>
          <w:p w:rsidR="006E4208" w:rsidRPr="006E4208" w:rsidRDefault="006E4208" w:rsidP="00A00156">
            <w:pPr>
              <w:rPr>
                <w:rFonts w:ascii="Times New Roman" w:hAnsi="Times New Roman" w:cs="Times New Roman"/>
                <w:b/>
                <w:bCs/>
                <w:snapToGrid w:val="0"/>
              </w:rPr>
            </w:pPr>
            <w:proofErr w:type="spellStart"/>
            <w:r w:rsidRPr="006E4208">
              <w:rPr>
                <w:rFonts w:ascii="Times New Roman" w:hAnsi="Times New Roman" w:cs="Times New Roman"/>
                <w:b/>
                <w:bCs/>
                <w:snapToGrid w:val="0"/>
              </w:rPr>
              <w:t>____________________М.В.Буров</w:t>
            </w:r>
            <w:proofErr w:type="spellEnd"/>
          </w:p>
          <w:p w:rsidR="006E4208" w:rsidRPr="006E4208" w:rsidRDefault="006E4208" w:rsidP="00A00156">
            <w:pPr>
              <w:rPr>
                <w:rFonts w:ascii="Times New Roman" w:hAnsi="Times New Roman" w:cs="Times New Roman"/>
                <w:b/>
                <w:bCs/>
                <w:snapToGrid w:val="0"/>
              </w:rPr>
            </w:pPr>
            <w:r w:rsidRPr="006E4208">
              <w:rPr>
                <w:rFonts w:ascii="Times New Roman" w:hAnsi="Times New Roman" w:cs="Times New Roman"/>
                <w:b/>
                <w:bCs/>
                <w:snapToGrid w:val="0"/>
              </w:rPr>
              <w:t>М.п.</w:t>
            </w:r>
          </w:p>
        </w:tc>
        <w:tc>
          <w:tcPr>
            <w:tcW w:w="4407" w:type="dxa"/>
            <w:tcBorders>
              <w:top w:val="nil"/>
              <w:left w:val="nil"/>
              <w:bottom w:val="nil"/>
              <w:right w:val="nil"/>
            </w:tcBorders>
          </w:tcPr>
          <w:p w:rsidR="006E4208" w:rsidRPr="006E4208" w:rsidRDefault="006E4208" w:rsidP="00A00156">
            <w:pPr>
              <w:rPr>
                <w:rFonts w:ascii="Times New Roman" w:hAnsi="Times New Roman" w:cs="Times New Roman"/>
                <w:b/>
                <w:bCs/>
                <w:snapToGrid w:val="0"/>
              </w:rPr>
            </w:pPr>
            <w:r w:rsidRPr="006E4208">
              <w:rPr>
                <w:rFonts w:ascii="Times New Roman" w:hAnsi="Times New Roman" w:cs="Times New Roman"/>
                <w:b/>
                <w:bCs/>
                <w:snapToGrid w:val="0"/>
              </w:rPr>
              <w:t>«Подрядчик»</w:t>
            </w:r>
          </w:p>
          <w:p w:rsidR="006E4208" w:rsidRPr="006E4208" w:rsidRDefault="006E4208" w:rsidP="00A00156">
            <w:pPr>
              <w:rPr>
                <w:rFonts w:ascii="Times New Roman" w:hAnsi="Times New Roman" w:cs="Times New Roman"/>
                <w:b/>
                <w:bCs/>
                <w:snapToGrid w:val="0"/>
              </w:rPr>
            </w:pPr>
          </w:p>
          <w:p w:rsidR="006E4208" w:rsidRPr="006E4208" w:rsidRDefault="006E4208" w:rsidP="00A00156">
            <w:pPr>
              <w:rPr>
                <w:rFonts w:ascii="Times New Roman" w:hAnsi="Times New Roman" w:cs="Times New Roman"/>
                <w:b/>
                <w:bCs/>
                <w:snapToGrid w:val="0"/>
              </w:rPr>
            </w:pPr>
          </w:p>
          <w:p w:rsidR="006E4208" w:rsidRPr="006E4208" w:rsidRDefault="006E4208" w:rsidP="00A00156">
            <w:pPr>
              <w:rPr>
                <w:rFonts w:ascii="Times New Roman" w:hAnsi="Times New Roman" w:cs="Times New Roman"/>
                <w:b/>
                <w:bCs/>
                <w:snapToGrid w:val="0"/>
              </w:rPr>
            </w:pPr>
          </w:p>
        </w:tc>
      </w:tr>
    </w:tbl>
    <w:p w:rsidR="006E4208" w:rsidRPr="006E4208" w:rsidRDefault="006E4208" w:rsidP="006E4208">
      <w:pPr>
        <w:pStyle w:val="2"/>
        <w:tabs>
          <w:tab w:val="left" w:pos="0"/>
          <w:tab w:val="left" w:pos="709"/>
        </w:tabs>
        <w:rPr>
          <w:b/>
          <w:sz w:val="20"/>
        </w:rPr>
      </w:pPr>
    </w:p>
    <w:p w:rsidR="006E4208" w:rsidRPr="006E4208" w:rsidRDefault="006E4208" w:rsidP="006E4208">
      <w:pPr>
        <w:pStyle w:val="2"/>
        <w:tabs>
          <w:tab w:val="left" w:pos="0"/>
          <w:tab w:val="left" w:pos="709"/>
        </w:tabs>
        <w:jc w:val="right"/>
        <w:rPr>
          <w:b/>
          <w:sz w:val="20"/>
        </w:rPr>
      </w:pPr>
    </w:p>
    <w:p w:rsidR="006E4208" w:rsidRPr="006E4208" w:rsidRDefault="006E4208" w:rsidP="006E4208">
      <w:pPr>
        <w:pStyle w:val="2"/>
        <w:tabs>
          <w:tab w:val="left" w:pos="0"/>
          <w:tab w:val="left" w:pos="709"/>
        </w:tabs>
        <w:ind w:firstLine="0"/>
        <w:rPr>
          <w:b/>
          <w:sz w:val="20"/>
        </w:rPr>
      </w:pPr>
    </w:p>
    <w:p w:rsidR="006E4208" w:rsidRPr="006E4208" w:rsidRDefault="006E4208" w:rsidP="006E4208">
      <w:pPr>
        <w:pStyle w:val="2"/>
        <w:tabs>
          <w:tab w:val="left" w:pos="0"/>
          <w:tab w:val="left" w:pos="709"/>
        </w:tabs>
        <w:ind w:firstLine="0"/>
        <w:rPr>
          <w:b/>
          <w:sz w:val="20"/>
        </w:rPr>
      </w:pPr>
    </w:p>
    <w:p w:rsidR="006E4208" w:rsidRDefault="006E4208" w:rsidP="006E4208">
      <w:pPr>
        <w:pStyle w:val="2"/>
        <w:tabs>
          <w:tab w:val="left" w:pos="0"/>
          <w:tab w:val="left" w:pos="709"/>
        </w:tabs>
        <w:jc w:val="right"/>
        <w:rPr>
          <w:b/>
          <w:sz w:val="20"/>
        </w:rPr>
      </w:pPr>
    </w:p>
    <w:p w:rsidR="006E4208" w:rsidRDefault="006E4208" w:rsidP="006E4208">
      <w:pPr>
        <w:pStyle w:val="2"/>
        <w:tabs>
          <w:tab w:val="left" w:pos="0"/>
          <w:tab w:val="left" w:pos="709"/>
        </w:tabs>
        <w:jc w:val="right"/>
        <w:rPr>
          <w:b/>
          <w:sz w:val="20"/>
        </w:rPr>
      </w:pPr>
    </w:p>
    <w:p w:rsidR="006E4208" w:rsidRDefault="006E4208" w:rsidP="006E4208">
      <w:pPr>
        <w:pStyle w:val="2"/>
        <w:tabs>
          <w:tab w:val="left" w:pos="0"/>
          <w:tab w:val="left" w:pos="709"/>
        </w:tabs>
        <w:jc w:val="right"/>
        <w:rPr>
          <w:b/>
          <w:sz w:val="20"/>
        </w:rPr>
      </w:pPr>
    </w:p>
    <w:p w:rsidR="006E4208" w:rsidRDefault="006E4208" w:rsidP="006E4208">
      <w:pPr>
        <w:pStyle w:val="2"/>
        <w:tabs>
          <w:tab w:val="left" w:pos="0"/>
          <w:tab w:val="left" w:pos="709"/>
        </w:tabs>
        <w:jc w:val="right"/>
        <w:rPr>
          <w:b/>
          <w:sz w:val="20"/>
        </w:rPr>
      </w:pPr>
    </w:p>
    <w:p w:rsidR="006E4208" w:rsidRDefault="006E4208" w:rsidP="006E4208">
      <w:pPr>
        <w:pStyle w:val="2"/>
        <w:tabs>
          <w:tab w:val="left" w:pos="0"/>
          <w:tab w:val="left" w:pos="709"/>
        </w:tabs>
        <w:jc w:val="right"/>
        <w:rPr>
          <w:b/>
          <w:sz w:val="20"/>
        </w:rPr>
      </w:pPr>
    </w:p>
    <w:p w:rsidR="006E4208" w:rsidRDefault="006E4208" w:rsidP="006E4208">
      <w:pPr>
        <w:pStyle w:val="2"/>
        <w:tabs>
          <w:tab w:val="left" w:pos="0"/>
          <w:tab w:val="left" w:pos="709"/>
        </w:tabs>
        <w:jc w:val="right"/>
        <w:rPr>
          <w:b/>
          <w:sz w:val="20"/>
        </w:rPr>
      </w:pPr>
    </w:p>
    <w:p w:rsidR="006E4208" w:rsidRDefault="006E4208" w:rsidP="006E4208">
      <w:pPr>
        <w:pStyle w:val="2"/>
        <w:tabs>
          <w:tab w:val="left" w:pos="0"/>
          <w:tab w:val="left" w:pos="709"/>
        </w:tabs>
        <w:jc w:val="right"/>
        <w:rPr>
          <w:b/>
          <w:sz w:val="20"/>
        </w:rPr>
      </w:pPr>
    </w:p>
    <w:p w:rsidR="006E4208" w:rsidRDefault="006E4208" w:rsidP="006E4208">
      <w:pPr>
        <w:pStyle w:val="2"/>
        <w:tabs>
          <w:tab w:val="left" w:pos="0"/>
          <w:tab w:val="left" w:pos="709"/>
        </w:tabs>
        <w:jc w:val="right"/>
        <w:rPr>
          <w:b/>
          <w:sz w:val="20"/>
        </w:rPr>
      </w:pPr>
    </w:p>
    <w:p w:rsidR="006E4208" w:rsidRDefault="006E4208" w:rsidP="006E4208">
      <w:pPr>
        <w:pStyle w:val="2"/>
        <w:tabs>
          <w:tab w:val="left" w:pos="0"/>
          <w:tab w:val="left" w:pos="709"/>
        </w:tabs>
        <w:jc w:val="right"/>
        <w:rPr>
          <w:b/>
          <w:sz w:val="20"/>
        </w:rPr>
      </w:pPr>
    </w:p>
    <w:p w:rsidR="006E4208" w:rsidRDefault="006E4208" w:rsidP="006E4208">
      <w:pPr>
        <w:pStyle w:val="2"/>
        <w:tabs>
          <w:tab w:val="left" w:pos="0"/>
          <w:tab w:val="left" w:pos="709"/>
        </w:tabs>
        <w:jc w:val="right"/>
        <w:rPr>
          <w:b/>
          <w:sz w:val="20"/>
        </w:rPr>
      </w:pPr>
    </w:p>
    <w:p w:rsidR="006E4208" w:rsidRPr="006E4208" w:rsidRDefault="006E4208" w:rsidP="006E4208">
      <w:pPr>
        <w:pStyle w:val="2"/>
        <w:tabs>
          <w:tab w:val="left" w:pos="0"/>
          <w:tab w:val="left" w:pos="709"/>
        </w:tabs>
        <w:jc w:val="right"/>
        <w:rPr>
          <w:b/>
          <w:sz w:val="20"/>
        </w:rPr>
      </w:pPr>
    </w:p>
    <w:p w:rsidR="006E4208" w:rsidRPr="006E4208" w:rsidRDefault="006E4208" w:rsidP="006E4208">
      <w:pPr>
        <w:pStyle w:val="2"/>
        <w:tabs>
          <w:tab w:val="left" w:pos="0"/>
          <w:tab w:val="left" w:pos="709"/>
        </w:tabs>
        <w:jc w:val="right"/>
        <w:rPr>
          <w:b/>
          <w:sz w:val="20"/>
        </w:rPr>
      </w:pPr>
      <w:r w:rsidRPr="006E4208">
        <w:rPr>
          <w:b/>
          <w:sz w:val="20"/>
        </w:rPr>
        <w:lastRenderedPageBreak/>
        <w:t>Приложение № 1  к  Муниципальному контракту</w:t>
      </w:r>
    </w:p>
    <w:p w:rsidR="006E4208" w:rsidRPr="006E4208" w:rsidRDefault="006E4208" w:rsidP="006E4208">
      <w:pPr>
        <w:pStyle w:val="ConsPlusNonformat"/>
        <w:jc w:val="right"/>
        <w:rPr>
          <w:rFonts w:ascii="Times New Roman" w:hAnsi="Times New Roman" w:cs="Times New Roman"/>
          <w:b/>
        </w:rPr>
      </w:pPr>
    </w:p>
    <w:p w:rsidR="006E4208" w:rsidRPr="006E4208" w:rsidRDefault="006E4208" w:rsidP="006E4208">
      <w:pPr>
        <w:pStyle w:val="ConsPlusNonformat"/>
        <w:jc w:val="right"/>
        <w:rPr>
          <w:rFonts w:ascii="Times New Roman" w:hAnsi="Times New Roman" w:cs="Times New Roman"/>
          <w:b/>
        </w:rPr>
      </w:pPr>
    </w:p>
    <w:p w:rsidR="006E4208" w:rsidRPr="006E4208" w:rsidRDefault="006E4208" w:rsidP="006E4208">
      <w:pPr>
        <w:pStyle w:val="ConsPlusNonformat"/>
        <w:jc w:val="center"/>
        <w:rPr>
          <w:rFonts w:ascii="Times New Roman" w:hAnsi="Times New Roman" w:cs="Times New Roman"/>
          <w:b/>
        </w:rPr>
      </w:pPr>
      <w:r w:rsidRPr="006E4208">
        <w:rPr>
          <w:rFonts w:ascii="Times New Roman" w:hAnsi="Times New Roman" w:cs="Times New Roman"/>
          <w:b/>
        </w:rPr>
        <w:t>Перечень материалов, предоставленных Заказчиком</w:t>
      </w:r>
      <w:r w:rsidRPr="006E4208">
        <w:rPr>
          <w:rFonts w:ascii="Times New Roman" w:hAnsi="Times New Roman" w:cs="Times New Roman"/>
        </w:rPr>
        <w:t xml:space="preserve"> </w:t>
      </w:r>
      <w:r w:rsidRPr="006E4208">
        <w:rPr>
          <w:rFonts w:ascii="Times New Roman" w:hAnsi="Times New Roman" w:cs="Times New Roman"/>
          <w:b/>
        </w:rPr>
        <w:t>и</w:t>
      </w:r>
      <w:r w:rsidRPr="006E4208">
        <w:rPr>
          <w:rFonts w:ascii="Times New Roman" w:hAnsi="Times New Roman" w:cs="Times New Roman"/>
        </w:rPr>
        <w:t xml:space="preserve"> </w:t>
      </w:r>
      <w:r w:rsidRPr="006E4208">
        <w:rPr>
          <w:rFonts w:ascii="Times New Roman" w:hAnsi="Times New Roman" w:cs="Times New Roman"/>
          <w:b/>
        </w:rPr>
        <w:t>предназначенных для ремонта объектов уличного освещения в городском поселении «</w:t>
      </w:r>
      <w:proofErr w:type="spellStart"/>
      <w:r w:rsidRPr="006E4208">
        <w:rPr>
          <w:rFonts w:ascii="Times New Roman" w:hAnsi="Times New Roman" w:cs="Times New Roman"/>
          <w:b/>
        </w:rPr>
        <w:t>Курорт-Дарасунское</w:t>
      </w:r>
      <w:proofErr w:type="spellEnd"/>
      <w:r w:rsidRPr="006E4208">
        <w:rPr>
          <w:rFonts w:ascii="Times New Roman" w:hAnsi="Times New Roman" w:cs="Times New Roman"/>
          <w:b/>
        </w:rPr>
        <w:t xml:space="preserve">» </w:t>
      </w:r>
    </w:p>
    <w:p w:rsidR="006E4208" w:rsidRPr="006E4208" w:rsidRDefault="006E4208" w:rsidP="006E4208">
      <w:pPr>
        <w:pStyle w:val="ConsPlusNonformat"/>
        <w:jc w:val="both"/>
        <w:rPr>
          <w:rFonts w:ascii="Times New Roman" w:hAnsi="Times New Roman" w:cs="Times New Roman"/>
          <w:b/>
        </w:rPr>
      </w:pPr>
    </w:p>
    <w:p w:rsidR="006E4208" w:rsidRPr="006E4208" w:rsidRDefault="006E4208" w:rsidP="006E4208">
      <w:pPr>
        <w:pStyle w:val="a7"/>
        <w:numPr>
          <w:ilvl w:val="0"/>
          <w:numId w:val="2"/>
        </w:numPr>
        <w:tabs>
          <w:tab w:val="left" w:pos="2715"/>
        </w:tabs>
        <w:jc w:val="both"/>
        <w:rPr>
          <w:rFonts w:ascii="Times New Roman" w:hAnsi="Times New Roman"/>
        </w:rPr>
      </w:pPr>
      <w:r w:rsidRPr="006E4208">
        <w:rPr>
          <w:rFonts w:ascii="Times New Roman" w:hAnsi="Times New Roman"/>
        </w:rPr>
        <w:t xml:space="preserve">Кабель СИП-4  2 </w:t>
      </w:r>
      <w:r w:rsidRPr="006E4208">
        <w:rPr>
          <w:rFonts w:ascii="Times New Roman" w:hAnsi="Times New Roman"/>
          <w:lang w:val="en-US"/>
        </w:rPr>
        <w:t>x</w:t>
      </w:r>
      <w:r w:rsidRPr="006E4208">
        <w:rPr>
          <w:rFonts w:ascii="Times New Roman" w:hAnsi="Times New Roman"/>
        </w:rPr>
        <w:t xml:space="preserve"> 16 (750м);</w:t>
      </w:r>
    </w:p>
    <w:p w:rsidR="006E4208" w:rsidRPr="006E4208" w:rsidRDefault="006E4208" w:rsidP="006E4208">
      <w:pPr>
        <w:tabs>
          <w:tab w:val="left" w:pos="2715"/>
        </w:tabs>
        <w:jc w:val="both"/>
        <w:rPr>
          <w:rFonts w:ascii="Times New Roman" w:hAnsi="Times New Roman" w:cs="Times New Roman"/>
        </w:rPr>
      </w:pPr>
    </w:p>
    <w:p w:rsidR="006E4208" w:rsidRPr="006E4208" w:rsidRDefault="006E4208" w:rsidP="006E4208">
      <w:pPr>
        <w:pStyle w:val="a7"/>
        <w:numPr>
          <w:ilvl w:val="0"/>
          <w:numId w:val="2"/>
        </w:numPr>
        <w:tabs>
          <w:tab w:val="left" w:pos="2715"/>
        </w:tabs>
        <w:jc w:val="both"/>
        <w:rPr>
          <w:rFonts w:ascii="Times New Roman" w:hAnsi="Times New Roman"/>
        </w:rPr>
      </w:pPr>
      <w:r w:rsidRPr="006E4208">
        <w:rPr>
          <w:rFonts w:ascii="Times New Roman" w:hAnsi="Times New Roman"/>
        </w:rPr>
        <w:t xml:space="preserve">Зажим </w:t>
      </w:r>
      <w:proofErr w:type="spellStart"/>
      <w:r w:rsidRPr="006E4208">
        <w:rPr>
          <w:rFonts w:ascii="Times New Roman" w:hAnsi="Times New Roman"/>
        </w:rPr>
        <w:t>ответв.изолир</w:t>
      </w:r>
      <w:proofErr w:type="gramStart"/>
      <w:r w:rsidRPr="006E4208">
        <w:rPr>
          <w:rFonts w:ascii="Times New Roman" w:hAnsi="Times New Roman"/>
        </w:rPr>
        <w:t>.З</w:t>
      </w:r>
      <w:proofErr w:type="gramEnd"/>
      <w:r w:rsidRPr="006E4208">
        <w:rPr>
          <w:rFonts w:ascii="Times New Roman" w:hAnsi="Times New Roman"/>
        </w:rPr>
        <w:t>ОИ</w:t>
      </w:r>
      <w:proofErr w:type="spellEnd"/>
      <w:r w:rsidRPr="006E4208">
        <w:rPr>
          <w:rFonts w:ascii="Times New Roman" w:hAnsi="Times New Roman"/>
        </w:rPr>
        <w:t xml:space="preserve"> 16-95/2,5-35(Р645, Р2х-95, </w:t>
      </w:r>
      <w:r w:rsidRPr="006E4208">
        <w:rPr>
          <w:rFonts w:ascii="Times New Roman" w:hAnsi="Times New Roman"/>
          <w:lang w:val="en-US"/>
        </w:rPr>
        <w:t>SLIVV</w:t>
      </w:r>
      <w:r w:rsidRPr="006E4208">
        <w:rPr>
          <w:rFonts w:ascii="Times New Roman" w:hAnsi="Times New Roman"/>
        </w:rPr>
        <w:t xml:space="preserve">15.1) ИЭК (12 </w:t>
      </w:r>
      <w:proofErr w:type="spellStart"/>
      <w:r w:rsidRPr="006E4208">
        <w:rPr>
          <w:rFonts w:ascii="Times New Roman" w:hAnsi="Times New Roman"/>
        </w:rPr>
        <w:t>шт</w:t>
      </w:r>
      <w:proofErr w:type="spellEnd"/>
      <w:r w:rsidRPr="006E4208">
        <w:rPr>
          <w:rFonts w:ascii="Times New Roman" w:hAnsi="Times New Roman"/>
        </w:rPr>
        <w:t>);</w:t>
      </w:r>
    </w:p>
    <w:p w:rsidR="006E4208" w:rsidRPr="006E4208" w:rsidRDefault="006E4208" w:rsidP="006E4208">
      <w:pPr>
        <w:tabs>
          <w:tab w:val="left" w:pos="2715"/>
        </w:tabs>
        <w:jc w:val="both"/>
        <w:rPr>
          <w:rFonts w:ascii="Times New Roman" w:hAnsi="Times New Roman" w:cs="Times New Roman"/>
        </w:rPr>
      </w:pPr>
    </w:p>
    <w:p w:rsidR="006E4208" w:rsidRPr="006E4208" w:rsidRDefault="006E4208" w:rsidP="006E4208">
      <w:pPr>
        <w:pStyle w:val="a7"/>
        <w:numPr>
          <w:ilvl w:val="0"/>
          <w:numId w:val="2"/>
        </w:numPr>
        <w:tabs>
          <w:tab w:val="left" w:pos="2715"/>
        </w:tabs>
        <w:jc w:val="both"/>
        <w:rPr>
          <w:rFonts w:ascii="Times New Roman" w:hAnsi="Times New Roman"/>
        </w:rPr>
      </w:pPr>
      <w:r w:rsidRPr="006E4208">
        <w:rPr>
          <w:rFonts w:ascii="Times New Roman" w:hAnsi="Times New Roman"/>
        </w:rPr>
        <w:t>Прожектор ФЕРОН светод.1</w:t>
      </w:r>
      <w:r w:rsidRPr="006E4208">
        <w:rPr>
          <w:rFonts w:ascii="Times New Roman" w:hAnsi="Times New Roman"/>
          <w:lang w:val="en-US"/>
        </w:rPr>
        <w:t>LED</w:t>
      </w:r>
      <w:r w:rsidRPr="006E4208">
        <w:rPr>
          <w:rFonts w:ascii="Times New Roman" w:hAnsi="Times New Roman"/>
        </w:rPr>
        <w:t>/50</w:t>
      </w:r>
      <w:r w:rsidRPr="006E4208">
        <w:rPr>
          <w:rFonts w:ascii="Times New Roman" w:hAnsi="Times New Roman"/>
          <w:lang w:val="en-US"/>
        </w:rPr>
        <w:t>W</w:t>
      </w:r>
      <w:r w:rsidRPr="006E4208">
        <w:rPr>
          <w:rFonts w:ascii="Times New Roman" w:hAnsi="Times New Roman"/>
        </w:rPr>
        <w:t xml:space="preserve"> 230</w:t>
      </w:r>
      <w:r w:rsidRPr="006E4208">
        <w:rPr>
          <w:rFonts w:ascii="Times New Roman" w:hAnsi="Times New Roman"/>
          <w:lang w:val="en-US"/>
        </w:rPr>
        <w:t>V</w:t>
      </w:r>
      <w:r w:rsidRPr="006E4208">
        <w:rPr>
          <w:rFonts w:ascii="Times New Roman" w:hAnsi="Times New Roman"/>
        </w:rPr>
        <w:t xml:space="preserve"> 6500</w:t>
      </w:r>
      <w:r w:rsidRPr="006E4208">
        <w:rPr>
          <w:rFonts w:ascii="Times New Roman" w:hAnsi="Times New Roman"/>
          <w:lang w:val="en-US"/>
        </w:rPr>
        <w:t>K</w:t>
      </w:r>
      <w:r w:rsidRPr="006E4208">
        <w:rPr>
          <w:rFonts w:ascii="Times New Roman" w:hAnsi="Times New Roman"/>
        </w:rPr>
        <w:t xml:space="preserve"> (</w:t>
      </w:r>
      <w:r w:rsidRPr="006E4208">
        <w:rPr>
          <w:rFonts w:ascii="Times New Roman" w:hAnsi="Times New Roman"/>
          <w:lang w:val="en-US"/>
        </w:rPr>
        <w:t>IP</w:t>
      </w:r>
      <w:r w:rsidRPr="006E4208">
        <w:rPr>
          <w:rFonts w:ascii="Times New Roman" w:hAnsi="Times New Roman"/>
        </w:rPr>
        <w:t xml:space="preserve">65) 270*285*70мм </w:t>
      </w:r>
      <w:r w:rsidRPr="006E4208">
        <w:rPr>
          <w:rFonts w:ascii="Times New Roman" w:hAnsi="Times New Roman"/>
          <w:lang w:val="en-US"/>
        </w:rPr>
        <w:t>LL</w:t>
      </w:r>
      <w:r w:rsidRPr="006E4208">
        <w:rPr>
          <w:rFonts w:ascii="Times New Roman" w:hAnsi="Times New Roman"/>
        </w:rPr>
        <w:t>-275 (10шт).</w:t>
      </w:r>
    </w:p>
    <w:p w:rsidR="006E4208" w:rsidRPr="006E4208" w:rsidRDefault="006E4208" w:rsidP="006E4208">
      <w:pPr>
        <w:pStyle w:val="ConsPlusNonformat"/>
        <w:jc w:val="right"/>
        <w:rPr>
          <w:rFonts w:ascii="Times New Roman" w:hAnsi="Times New Roman" w:cs="Times New Roman"/>
          <w:b/>
        </w:rPr>
      </w:pPr>
    </w:p>
    <w:p w:rsidR="006E4208" w:rsidRPr="006E4208" w:rsidRDefault="006E4208" w:rsidP="006E4208">
      <w:pPr>
        <w:tabs>
          <w:tab w:val="left" w:pos="2715"/>
        </w:tabs>
        <w:jc w:val="both"/>
        <w:rPr>
          <w:rFonts w:ascii="Times New Roman" w:hAnsi="Times New Roman" w:cs="Times New Roman"/>
        </w:rPr>
      </w:pPr>
    </w:p>
    <w:p w:rsidR="006E4208" w:rsidRPr="006E4208" w:rsidRDefault="006E4208" w:rsidP="006E4208">
      <w:pPr>
        <w:tabs>
          <w:tab w:val="left" w:pos="2715"/>
        </w:tabs>
        <w:jc w:val="both"/>
        <w:rPr>
          <w:rFonts w:ascii="Times New Roman" w:hAnsi="Times New Roman" w:cs="Times New Roman"/>
        </w:rPr>
      </w:pPr>
    </w:p>
    <w:p w:rsidR="006E4208" w:rsidRPr="006E4208" w:rsidRDefault="006E4208" w:rsidP="006E4208">
      <w:pPr>
        <w:tabs>
          <w:tab w:val="left" w:pos="2715"/>
        </w:tabs>
        <w:jc w:val="both"/>
        <w:rPr>
          <w:rFonts w:ascii="Times New Roman" w:hAnsi="Times New Roman" w:cs="Times New Roman"/>
        </w:rPr>
      </w:pPr>
    </w:p>
    <w:p w:rsidR="006E4208" w:rsidRPr="006E4208" w:rsidRDefault="006E4208" w:rsidP="006E4208">
      <w:pPr>
        <w:tabs>
          <w:tab w:val="left" w:pos="2715"/>
        </w:tabs>
        <w:jc w:val="both"/>
        <w:rPr>
          <w:rFonts w:ascii="Times New Roman" w:hAnsi="Times New Roman" w:cs="Times New Roman"/>
        </w:rPr>
      </w:pPr>
    </w:p>
    <w:p w:rsidR="006E4208" w:rsidRPr="006E4208" w:rsidRDefault="006E4208" w:rsidP="006E4208">
      <w:pPr>
        <w:tabs>
          <w:tab w:val="left" w:pos="2715"/>
        </w:tabs>
        <w:jc w:val="both"/>
        <w:rPr>
          <w:rFonts w:ascii="Times New Roman" w:hAnsi="Times New Roman" w:cs="Times New Roman"/>
        </w:rPr>
      </w:pPr>
    </w:p>
    <w:p w:rsidR="006E4208" w:rsidRPr="006E4208" w:rsidRDefault="006E4208" w:rsidP="006E4208">
      <w:pPr>
        <w:tabs>
          <w:tab w:val="left" w:pos="2715"/>
        </w:tabs>
        <w:jc w:val="both"/>
        <w:rPr>
          <w:rFonts w:ascii="Times New Roman" w:hAnsi="Times New Roman" w:cs="Times New Roman"/>
        </w:rPr>
      </w:pPr>
    </w:p>
    <w:p w:rsidR="006E4208" w:rsidRPr="006E4208" w:rsidRDefault="006E4208" w:rsidP="006E4208">
      <w:pPr>
        <w:tabs>
          <w:tab w:val="left" w:pos="2715"/>
        </w:tabs>
        <w:jc w:val="both"/>
        <w:rPr>
          <w:rFonts w:ascii="Times New Roman" w:hAnsi="Times New Roman" w:cs="Times New Roman"/>
        </w:rPr>
      </w:pPr>
    </w:p>
    <w:p w:rsidR="006E4208" w:rsidRPr="006E4208" w:rsidRDefault="006E4208" w:rsidP="006E4208">
      <w:pPr>
        <w:tabs>
          <w:tab w:val="left" w:pos="2715"/>
        </w:tabs>
        <w:jc w:val="both"/>
        <w:rPr>
          <w:rFonts w:ascii="Times New Roman" w:hAnsi="Times New Roman" w:cs="Times New Roman"/>
        </w:rPr>
      </w:pPr>
    </w:p>
    <w:p w:rsidR="006E4208" w:rsidRPr="006E4208" w:rsidRDefault="006E4208" w:rsidP="006E4208">
      <w:pPr>
        <w:tabs>
          <w:tab w:val="left" w:pos="2715"/>
        </w:tabs>
        <w:jc w:val="both"/>
        <w:rPr>
          <w:rFonts w:ascii="Times New Roman" w:hAnsi="Times New Roman" w:cs="Times New Roman"/>
        </w:rPr>
      </w:pPr>
    </w:p>
    <w:p w:rsidR="006E4208" w:rsidRPr="006E4208" w:rsidRDefault="006E4208" w:rsidP="006E4208">
      <w:pPr>
        <w:tabs>
          <w:tab w:val="left" w:pos="2715"/>
        </w:tabs>
        <w:jc w:val="both"/>
        <w:rPr>
          <w:rFonts w:ascii="Times New Roman" w:hAnsi="Times New Roman" w:cs="Times New Roman"/>
        </w:rPr>
      </w:pPr>
    </w:p>
    <w:p w:rsidR="006E4208" w:rsidRPr="006E4208" w:rsidRDefault="006E4208" w:rsidP="006E4208">
      <w:pPr>
        <w:tabs>
          <w:tab w:val="left" w:pos="2715"/>
        </w:tabs>
        <w:jc w:val="both"/>
        <w:rPr>
          <w:rFonts w:ascii="Times New Roman" w:hAnsi="Times New Roman" w:cs="Times New Roman"/>
        </w:rPr>
      </w:pPr>
    </w:p>
    <w:p w:rsidR="006E4208" w:rsidRPr="006E4208" w:rsidRDefault="006E4208" w:rsidP="006E4208">
      <w:pPr>
        <w:tabs>
          <w:tab w:val="left" w:pos="2715"/>
        </w:tabs>
        <w:jc w:val="both"/>
        <w:rPr>
          <w:rFonts w:ascii="Times New Roman" w:hAnsi="Times New Roman" w:cs="Times New Roman"/>
        </w:rPr>
      </w:pPr>
    </w:p>
    <w:p w:rsidR="006E4208" w:rsidRPr="006E4208" w:rsidRDefault="006E4208" w:rsidP="006E4208">
      <w:pPr>
        <w:tabs>
          <w:tab w:val="left" w:pos="2715"/>
        </w:tabs>
        <w:jc w:val="both"/>
        <w:rPr>
          <w:rFonts w:ascii="Times New Roman" w:hAnsi="Times New Roman" w:cs="Times New Roman"/>
        </w:rPr>
      </w:pPr>
    </w:p>
    <w:p w:rsidR="006E4208" w:rsidRPr="006E4208" w:rsidRDefault="006E4208" w:rsidP="006E4208">
      <w:pPr>
        <w:tabs>
          <w:tab w:val="left" w:pos="2715"/>
        </w:tabs>
        <w:jc w:val="both"/>
        <w:rPr>
          <w:rFonts w:ascii="Times New Roman" w:hAnsi="Times New Roman" w:cs="Times New Roman"/>
        </w:rPr>
      </w:pPr>
    </w:p>
    <w:p w:rsidR="006E4208" w:rsidRPr="006E4208" w:rsidRDefault="006E4208" w:rsidP="006E4208">
      <w:pPr>
        <w:tabs>
          <w:tab w:val="left" w:pos="2715"/>
        </w:tabs>
        <w:jc w:val="both"/>
        <w:rPr>
          <w:rFonts w:ascii="Times New Roman" w:hAnsi="Times New Roman" w:cs="Times New Roman"/>
        </w:rPr>
      </w:pPr>
    </w:p>
    <w:p w:rsidR="006E4208" w:rsidRPr="006E4208" w:rsidRDefault="006E4208" w:rsidP="006E4208">
      <w:pPr>
        <w:tabs>
          <w:tab w:val="left" w:pos="2715"/>
        </w:tabs>
        <w:jc w:val="both"/>
        <w:rPr>
          <w:rFonts w:ascii="Times New Roman" w:hAnsi="Times New Roman" w:cs="Times New Roman"/>
        </w:rPr>
      </w:pPr>
    </w:p>
    <w:p w:rsidR="006E4208" w:rsidRPr="006E4208" w:rsidRDefault="006E4208" w:rsidP="006E4208">
      <w:pPr>
        <w:tabs>
          <w:tab w:val="left" w:pos="2715"/>
        </w:tabs>
        <w:jc w:val="both"/>
        <w:rPr>
          <w:rFonts w:ascii="Times New Roman" w:hAnsi="Times New Roman" w:cs="Times New Roman"/>
        </w:rPr>
      </w:pPr>
    </w:p>
    <w:p w:rsidR="006E4208" w:rsidRPr="006E4208" w:rsidRDefault="006E4208" w:rsidP="006E4208">
      <w:pPr>
        <w:tabs>
          <w:tab w:val="left" w:pos="2715"/>
        </w:tabs>
        <w:jc w:val="both"/>
        <w:rPr>
          <w:rFonts w:ascii="Times New Roman" w:hAnsi="Times New Roman" w:cs="Times New Roman"/>
        </w:rPr>
      </w:pPr>
    </w:p>
    <w:p w:rsidR="006E4208" w:rsidRPr="006E4208" w:rsidRDefault="006E4208" w:rsidP="006E4208">
      <w:pPr>
        <w:tabs>
          <w:tab w:val="left" w:pos="2715"/>
        </w:tabs>
        <w:jc w:val="both"/>
        <w:rPr>
          <w:rFonts w:ascii="Times New Roman" w:hAnsi="Times New Roman" w:cs="Times New Roman"/>
        </w:rPr>
      </w:pPr>
    </w:p>
    <w:p w:rsidR="006E4208" w:rsidRPr="006E4208" w:rsidRDefault="006E4208" w:rsidP="006E4208">
      <w:pPr>
        <w:tabs>
          <w:tab w:val="left" w:pos="2715"/>
        </w:tabs>
        <w:jc w:val="both"/>
        <w:rPr>
          <w:rFonts w:ascii="Times New Roman" w:hAnsi="Times New Roman" w:cs="Times New Roman"/>
        </w:rPr>
      </w:pPr>
    </w:p>
    <w:p w:rsidR="006E4208" w:rsidRDefault="006E4208" w:rsidP="006E4208">
      <w:pPr>
        <w:pStyle w:val="ConsPlusNonformat"/>
        <w:jc w:val="right"/>
        <w:rPr>
          <w:rFonts w:ascii="Times New Roman" w:eastAsiaTheme="minorEastAsia" w:hAnsi="Times New Roman" w:cs="Times New Roman"/>
          <w:sz w:val="22"/>
          <w:szCs w:val="22"/>
        </w:rPr>
      </w:pPr>
    </w:p>
    <w:p w:rsidR="006E4208" w:rsidRPr="006E4208" w:rsidRDefault="006E4208" w:rsidP="006E4208">
      <w:pPr>
        <w:pStyle w:val="ConsPlusNonformat"/>
        <w:jc w:val="right"/>
        <w:rPr>
          <w:rFonts w:ascii="Times New Roman" w:hAnsi="Times New Roman" w:cs="Times New Roman"/>
          <w:b/>
        </w:rPr>
      </w:pPr>
    </w:p>
    <w:p w:rsidR="006E4208" w:rsidRPr="006E4208" w:rsidRDefault="006E4208" w:rsidP="006E4208">
      <w:pPr>
        <w:pStyle w:val="ConsPlusNonformat"/>
        <w:rPr>
          <w:rFonts w:ascii="Times New Roman" w:hAnsi="Times New Roman" w:cs="Times New Roman"/>
          <w:b/>
        </w:rPr>
      </w:pPr>
    </w:p>
    <w:p w:rsidR="006E4208" w:rsidRPr="006E4208" w:rsidRDefault="006E4208" w:rsidP="006E4208">
      <w:pPr>
        <w:pStyle w:val="ConsPlusNonformat"/>
        <w:rPr>
          <w:rFonts w:ascii="Times New Roman" w:hAnsi="Times New Roman" w:cs="Times New Roman"/>
          <w:b/>
        </w:rPr>
      </w:pPr>
    </w:p>
    <w:p w:rsidR="006E4208" w:rsidRPr="006E4208" w:rsidRDefault="006E4208" w:rsidP="006E4208">
      <w:pPr>
        <w:pStyle w:val="ConsPlusNonformat"/>
        <w:jc w:val="right"/>
        <w:rPr>
          <w:rFonts w:ascii="Times New Roman" w:hAnsi="Times New Roman" w:cs="Times New Roman"/>
          <w:b/>
        </w:rPr>
      </w:pPr>
    </w:p>
    <w:p w:rsidR="006E4208" w:rsidRPr="006E4208" w:rsidRDefault="006E4208" w:rsidP="006E4208">
      <w:pPr>
        <w:pStyle w:val="ConsPlusNonformat"/>
        <w:jc w:val="right"/>
        <w:rPr>
          <w:rFonts w:ascii="Times New Roman" w:hAnsi="Times New Roman" w:cs="Times New Roman"/>
          <w:b/>
        </w:rPr>
      </w:pPr>
      <w:r w:rsidRPr="006E4208">
        <w:rPr>
          <w:rFonts w:ascii="Times New Roman" w:hAnsi="Times New Roman" w:cs="Times New Roman"/>
          <w:b/>
        </w:rPr>
        <w:lastRenderedPageBreak/>
        <w:t xml:space="preserve">Приложение № 2  к  Муниципальному контракту </w:t>
      </w:r>
    </w:p>
    <w:p w:rsidR="006E4208" w:rsidRPr="006E4208" w:rsidRDefault="006E4208" w:rsidP="006E4208">
      <w:pPr>
        <w:ind w:firstLine="708"/>
        <w:jc w:val="center"/>
        <w:rPr>
          <w:rFonts w:ascii="Times New Roman" w:hAnsi="Times New Roman" w:cs="Times New Roman"/>
          <w:b/>
          <w:bCs/>
        </w:rPr>
      </w:pPr>
    </w:p>
    <w:p w:rsidR="006E4208" w:rsidRPr="006E4208" w:rsidRDefault="006E4208" w:rsidP="006E4208">
      <w:pPr>
        <w:ind w:firstLine="708"/>
        <w:jc w:val="center"/>
        <w:rPr>
          <w:rFonts w:ascii="Times New Roman" w:hAnsi="Times New Roman" w:cs="Times New Roman"/>
          <w:b/>
          <w:bCs/>
        </w:rPr>
      </w:pPr>
      <w:r w:rsidRPr="006E4208">
        <w:rPr>
          <w:rFonts w:ascii="Times New Roman" w:hAnsi="Times New Roman" w:cs="Times New Roman"/>
          <w:b/>
          <w:bCs/>
        </w:rPr>
        <w:t>Требования к оборудованию и выполняемым работам.</w:t>
      </w:r>
    </w:p>
    <w:p w:rsidR="006E4208" w:rsidRPr="006E4208" w:rsidRDefault="006E4208" w:rsidP="006E4208">
      <w:pPr>
        <w:jc w:val="center"/>
        <w:rPr>
          <w:rFonts w:ascii="Times New Roman" w:hAnsi="Times New Roman" w:cs="Times New Roman"/>
          <w:b/>
        </w:rPr>
      </w:pPr>
      <w:r w:rsidRPr="006E4208">
        <w:rPr>
          <w:rFonts w:ascii="Times New Roman" w:hAnsi="Times New Roman" w:cs="Times New Roman"/>
          <w:b/>
        </w:rPr>
        <w:t>(ТЕХНИЧЕСКОЕ  ЗАДАНИЕ)</w:t>
      </w:r>
    </w:p>
    <w:p w:rsidR="006E4208" w:rsidRPr="006E4208" w:rsidRDefault="006E4208" w:rsidP="006E4208">
      <w:pPr>
        <w:jc w:val="center"/>
        <w:rPr>
          <w:rFonts w:ascii="Times New Roman" w:hAnsi="Times New Roman" w:cs="Times New Roman"/>
          <w:b/>
        </w:rPr>
      </w:pPr>
      <w:r w:rsidRPr="006E4208">
        <w:rPr>
          <w:rFonts w:ascii="Times New Roman" w:hAnsi="Times New Roman" w:cs="Times New Roman"/>
          <w:b/>
        </w:rPr>
        <w:t xml:space="preserve">на выполнение  работ по ремонту объектов уличного освещения </w:t>
      </w:r>
    </w:p>
    <w:p w:rsidR="006E4208" w:rsidRPr="006E4208" w:rsidRDefault="006E4208" w:rsidP="006E4208">
      <w:pPr>
        <w:jc w:val="center"/>
        <w:rPr>
          <w:rFonts w:ascii="Times New Roman" w:hAnsi="Times New Roman" w:cs="Times New Roman"/>
          <w:b/>
        </w:rPr>
      </w:pPr>
      <w:r w:rsidRPr="006E4208">
        <w:rPr>
          <w:rFonts w:ascii="Times New Roman" w:hAnsi="Times New Roman" w:cs="Times New Roman"/>
          <w:b/>
        </w:rPr>
        <w:t>городского поселения «</w:t>
      </w:r>
      <w:proofErr w:type="spellStart"/>
      <w:r w:rsidRPr="006E4208">
        <w:rPr>
          <w:rFonts w:ascii="Times New Roman" w:hAnsi="Times New Roman" w:cs="Times New Roman"/>
          <w:b/>
        </w:rPr>
        <w:t>Курорт-Дарасунское</w:t>
      </w:r>
      <w:proofErr w:type="spellEnd"/>
      <w:r w:rsidRPr="006E4208">
        <w:rPr>
          <w:rFonts w:ascii="Times New Roman" w:hAnsi="Times New Roman" w:cs="Times New Roman"/>
          <w:b/>
        </w:rPr>
        <w:t>»</w:t>
      </w:r>
    </w:p>
    <w:p w:rsidR="006E4208" w:rsidRPr="006E4208" w:rsidRDefault="006E4208" w:rsidP="006E4208">
      <w:pPr>
        <w:jc w:val="both"/>
        <w:rPr>
          <w:rFonts w:ascii="Times New Roman" w:hAnsi="Times New Roman" w:cs="Times New Roman"/>
          <w:sz w:val="24"/>
          <w:szCs w:val="24"/>
        </w:rPr>
      </w:pPr>
    </w:p>
    <w:p w:rsidR="006E4208" w:rsidRPr="006E4208" w:rsidRDefault="006E4208" w:rsidP="006E4208">
      <w:pPr>
        <w:rPr>
          <w:rFonts w:ascii="Times New Roman" w:hAnsi="Times New Roman" w:cs="Times New Roman"/>
          <w:b/>
        </w:rPr>
      </w:pPr>
      <w:proofErr w:type="gramStart"/>
      <w:r w:rsidRPr="006E4208">
        <w:rPr>
          <w:rFonts w:ascii="Times New Roman" w:hAnsi="Times New Roman" w:cs="Times New Roman"/>
          <w:b/>
          <w:lang w:val="en-US"/>
        </w:rPr>
        <w:t>I</w:t>
      </w:r>
      <w:r w:rsidRPr="006E4208">
        <w:rPr>
          <w:rFonts w:ascii="Times New Roman" w:hAnsi="Times New Roman" w:cs="Times New Roman"/>
          <w:b/>
        </w:rPr>
        <w:t>. Объекты выполнения работ.</w:t>
      </w:r>
      <w:proofErr w:type="gramEnd"/>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693"/>
        <w:gridCol w:w="3526"/>
        <w:gridCol w:w="2569"/>
      </w:tblGrid>
      <w:tr w:rsidR="006E4208" w:rsidRPr="006E4208" w:rsidTr="00A00156">
        <w:tc>
          <w:tcPr>
            <w:tcW w:w="959" w:type="dxa"/>
          </w:tcPr>
          <w:p w:rsidR="006E4208" w:rsidRPr="006E4208" w:rsidRDefault="006E4208" w:rsidP="00A00156">
            <w:pPr>
              <w:jc w:val="center"/>
              <w:rPr>
                <w:rFonts w:ascii="Times New Roman" w:hAnsi="Times New Roman" w:cs="Times New Roman"/>
                <w:b/>
              </w:rPr>
            </w:pPr>
            <w:r w:rsidRPr="006E4208">
              <w:rPr>
                <w:rFonts w:ascii="Times New Roman" w:hAnsi="Times New Roman" w:cs="Times New Roman"/>
                <w:b/>
              </w:rPr>
              <w:t xml:space="preserve">№ </w:t>
            </w:r>
            <w:proofErr w:type="spellStart"/>
            <w:r w:rsidRPr="006E4208">
              <w:rPr>
                <w:rFonts w:ascii="Times New Roman" w:hAnsi="Times New Roman" w:cs="Times New Roman"/>
                <w:b/>
              </w:rPr>
              <w:t>п\</w:t>
            </w:r>
            <w:proofErr w:type="gramStart"/>
            <w:r w:rsidRPr="006E4208">
              <w:rPr>
                <w:rFonts w:ascii="Times New Roman" w:hAnsi="Times New Roman" w:cs="Times New Roman"/>
                <w:b/>
              </w:rPr>
              <w:t>п</w:t>
            </w:r>
            <w:proofErr w:type="spellEnd"/>
            <w:proofErr w:type="gramEnd"/>
          </w:p>
        </w:tc>
        <w:tc>
          <w:tcPr>
            <w:tcW w:w="2693" w:type="dxa"/>
          </w:tcPr>
          <w:p w:rsidR="006E4208" w:rsidRPr="006E4208" w:rsidRDefault="006E4208" w:rsidP="00A00156">
            <w:pPr>
              <w:jc w:val="center"/>
              <w:rPr>
                <w:rFonts w:ascii="Times New Roman" w:hAnsi="Times New Roman" w:cs="Times New Roman"/>
                <w:b/>
              </w:rPr>
            </w:pPr>
            <w:r w:rsidRPr="006E4208">
              <w:rPr>
                <w:rFonts w:ascii="Times New Roman" w:hAnsi="Times New Roman" w:cs="Times New Roman"/>
                <w:b/>
              </w:rPr>
              <w:t>Наименование улиц</w:t>
            </w:r>
          </w:p>
        </w:tc>
        <w:tc>
          <w:tcPr>
            <w:tcW w:w="3526" w:type="dxa"/>
          </w:tcPr>
          <w:p w:rsidR="006E4208" w:rsidRPr="006E4208" w:rsidRDefault="006E4208" w:rsidP="00A00156">
            <w:pPr>
              <w:jc w:val="center"/>
              <w:rPr>
                <w:rFonts w:ascii="Times New Roman" w:hAnsi="Times New Roman" w:cs="Times New Roman"/>
                <w:b/>
              </w:rPr>
            </w:pPr>
            <w:r w:rsidRPr="006E4208">
              <w:rPr>
                <w:rFonts w:ascii="Times New Roman" w:hAnsi="Times New Roman" w:cs="Times New Roman"/>
                <w:b/>
              </w:rPr>
              <w:t xml:space="preserve">Участок сети уличного освещения </w:t>
            </w:r>
          </w:p>
        </w:tc>
        <w:tc>
          <w:tcPr>
            <w:tcW w:w="2569" w:type="dxa"/>
          </w:tcPr>
          <w:p w:rsidR="006E4208" w:rsidRPr="006E4208" w:rsidRDefault="006E4208" w:rsidP="00A00156">
            <w:pPr>
              <w:jc w:val="center"/>
              <w:rPr>
                <w:rFonts w:ascii="Times New Roman" w:hAnsi="Times New Roman" w:cs="Times New Roman"/>
                <w:b/>
              </w:rPr>
            </w:pPr>
            <w:r w:rsidRPr="006E4208">
              <w:rPr>
                <w:rFonts w:ascii="Times New Roman" w:hAnsi="Times New Roman" w:cs="Times New Roman"/>
                <w:b/>
              </w:rPr>
              <w:t>Питание системы уличного освещения от ТП</w:t>
            </w:r>
          </w:p>
        </w:tc>
      </w:tr>
      <w:tr w:rsidR="006E4208" w:rsidRPr="006E4208" w:rsidTr="00A00156">
        <w:tc>
          <w:tcPr>
            <w:tcW w:w="959" w:type="dxa"/>
          </w:tcPr>
          <w:p w:rsidR="006E4208" w:rsidRPr="006E4208" w:rsidRDefault="006E4208" w:rsidP="00A00156">
            <w:pPr>
              <w:jc w:val="center"/>
              <w:rPr>
                <w:rFonts w:ascii="Times New Roman" w:hAnsi="Times New Roman" w:cs="Times New Roman"/>
                <w:b/>
              </w:rPr>
            </w:pPr>
            <w:r w:rsidRPr="006E4208">
              <w:rPr>
                <w:rFonts w:ascii="Times New Roman" w:hAnsi="Times New Roman" w:cs="Times New Roman"/>
                <w:b/>
              </w:rPr>
              <w:t>1</w:t>
            </w:r>
          </w:p>
        </w:tc>
        <w:tc>
          <w:tcPr>
            <w:tcW w:w="2693" w:type="dxa"/>
          </w:tcPr>
          <w:p w:rsidR="006E4208" w:rsidRPr="006E4208" w:rsidRDefault="006E4208" w:rsidP="00A00156">
            <w:pPr>
              <w:jc w:val="center"/>
              <w:rPr>
                <w:rFonts w:ascii="Times New Roman" w:hAnsi="Times New Roman" w:cs="Times New Roman"/>
                <w:b/>
              </w:rPr>
            </w:pPr>
            <w:r w:rsidRPr="006E4208">
              <w:rPr>
                <w:rFonts w:ascii="Times New Roman" w:hAnsi="Times New Roman" w:cs="Times New Roman"/>
                <w:b/>
              </w:rPr>
              <w:t>2</w:t>
            </w:r>
          </w:p>
        </w:tc>
        <w:tc>
          <w:tcPr>
            <w:tcW w:w="3526" w:type="dxa"/>
          </w:tcPr>
          <w:p w:rsidR="006E4208" w:rsidRPr="006E4208" w:rsidRDefault="006E4208" w:rsidP="00A00156">
            <w:pPr>
              <w:jc w:val="center"/>
              <w:rPr>
                <w:rFonts w:ascii="Times New Roman" w:hAnsi="Times New Roman" w:cs="Times New Roman"/>
                <w:b/>
              </w:rPr>
            </w:pPr>
            <w:r w:rsidRPr="006E4208">
              <w:rPr>
                <w:rFonts w:ascii="Times New Roman" w:hAnsi="Times New Roman" w:cs="Times New Roman"/>
                <w:b/>
              </w:rPr>
              <w:t>3</w:t>
            </w:r>
          </w:p>
        </w:tc>
        <w:tc>
          <w:tcPr>
            <w:tcW w:w="2569" w:type="dxa"/>
          </w:tcPr>
          <w:p w:rsidR="006E4208" w:rsidRPr="006E4208" w:rsidRDefault="006E4208" w:rsidP="00A00156">
            <w:pPr>
              <w:jc w:val="center"/>
              <w:rPr>
                <w:rFonts w:ascii="Times New Roman" w:hAnsi="Times New Roman" w:cs="Times New Roman"/>
                <w:b/>
              </w:rPr>
            </w:pPr>
            <w:r w:rsidRPr="006E4208">
              <w:rPr>
                <w:rFonts w:ascii="Times New Roman" w:hAnsi="Times New Roman" w:cs="Times New Roman"/>
                <w:b/>
              </w:rPr>
              <w:t>4</w:t>
            </w:r>
          </w:p>
        </w:tc>
      </w:tr>
      <w:tr w:rsidR="006E4208" w:rsidRPr="006E4208" w:rsidTr="00A00156">
        <w:tc>
          <w:tcPr>
            <w:tcW w:w="959" w:type="dxa"/>
          </w:tcPr>
          <w:p w:rsidR="006E4208" w:rsidRPr="006E4208" w:rsidRDefault="006E4208" w:rsidP="006E4208">
            <w:pPr>
              <w:pStyle w:val="a7"/>
              <w:numPr>
                <w:ilvl w:val="0"/>
                <w:numId w:val="1"/>
              </w:numPr>
              <w:spacing w:line="240" w:lineRule="auto"/>
              <w:jc w:val="center"/>
              <w:rPr>
                <w:rFonts w:ascii="Times New Roman" w:hAnsi="Times New Roman"/>
                <w:sz w:val="20"/>
                <w:szCs w:val="20"/>
              </w:rPr>
            </w:pPr>
          </w:p>
        </w:tc>
        <w:tc>
          <w:tcPr>
            <w:tcW w:w="2693" w:type="dxa"/>
          </w:tcPr>
          <w:p w:rsidR="006E4208" w:rsidRPr="006E4208" w:rsidRDefault="006E4208" w:rsidP="00A00156">
            <w:pPr>
              <w:rPr>
                <w:rFonts w:ascii="Times New Roman" w:hAnsi="Times New Roman" w:cs="Times New Roman"/>
              </w:rPr>
            </w:pPr>
            <w:r w:rsidRPr="006E4208">
              <w:rPr>
                <w:rFonts w:ascii="Times New Roman" w:hAnsi="Times New Roman" w:cs="Times New Roman"/>
              </w:rPr>
              <w:t>ул. Дорожная</w:t>
            </w:r>
          </w:p>
        </w:tc>
        <w:tc>
          <w:tcPr>
            <w:tcW w:w="3526" w:type="dxa"/>
          </w:tcPr>
          <w:p w:rsidR="006E4208" w:rsidRPr="006E4208" w:rsidRDefault="006E4208" w:rsidP="00A00156">
            <w:pPr>
              <w:rPr>
                <w:rFonts w:ascii="Times New Roman" w:hAnsi="Times New Roman" w:cs="Times New Roman"/>
              </w:rPr>
            </w:pPr>
            <w:r w:rsidRPr="006E4208">
              <w:rPr>
                <w:rFonts w:ascii="Times New Roman" w:hAnsi="Times New Roman" w:cs="Times New Roman"/>
              </w:rPr>
              <w:t>от  д. № 20 до  д. №10;  длина (500м)</w:t>
            </w:r>
          </w:p>
        </w:tc>
        <w:tc>
          <w:tcPr>
            <w:tcW w:w="2569" w:type="dxa"/>
          </w:tcPr>
          <w:p w:rsidR="006E4208" w:rsidRPr="006E4208" w:rsidRDefault="006E4208" w:rsidP="00A00156">
            <w:pPr>
              <w:jc w:val="center"/>
              <w:rPr>
                <w:rFonts w:ascii="Times New Roman" w:hAnsi="Times New Roman" w:cs="Times New Roman"/>
              </w:rPr>
            </w:pPr>
            <w:r w:rsidRPr="006E4208">
              <w:rPr>
                <w:rFonts w:ascii="Times New Roman" w:hAnsi="Times New Roman" w:cs="Times New Roman"/>
              </w:rPr>
              <w:t>ТП  № 22164</w:t>
            </w:r>
          </w:p>
        </w:tc>
      </w:tr>
    </w:tbl>
    <w:p w:rsidR="006E4208" w:rsidRPr="006E4208" w:rsidRDefault="006E4208" w:rsidP="006E4208">
      <w:pPr>
        <w:ind w:firstLine="709"/>
        <w:jc w:val="both"/>
        <w:rPr>
          <w:rFonts w:ascii="Times New Roman" w:hAnsi="Times New Roman" w:cs="Times New Roman"/>
        </w:rPr>
      </w:pPr>
    </w:p>
    <w:p w:rsidR="006E4208" w:rsidRPr="006E4208" w:rsidRDefault="006E4208" w:rsidP="006E4208">
      <w:pPr>
        <w:spacing w:after="0" w:line="240" w:lineRule="auto"/>
        <w:rPr>
          <w:rFonts w:ascii="Times New Roman" w:hAnsi="Times New Roman" w:cs="Times New Roman"/>
          <w:b/>
        </w:rPr>
      </w:pPr>
      <w:r w:rsidRPr="006E4208">
        <w:rPr>
          <w:rFonts w:ascii="Times New Roman" w:hAnsi="Times New Roman" w:cs="Times New Roman"/>
          <w:b/>
          <w:lang w:val="en-US"/>
        </w:rPr>
        <w:t>II</w:t>
      </w:r>
      <w:r w:rsidRPr="006E4208">
        <w:rPr>
          <w:rFonts w:ascii="Times New Roman" w:hAnsi="Times New Roman" w:cs="Times New Roman"/>
          <w:b/>
        </w:rPr>
        <w:t>. Объем выполнения работ</w:t>
      </w:r>
    </w:p>
    <w:p w:rsidR="006E4208" w:rsidRPr="006E4208" w:rsidRDefault="006E4208" w:rsidP="006E4208">
      <w:pPr>
        <w:spacing w:after="0" w:line="240" w:lineRule="auto"/>
        <w:jc w:val="both"/>
        <w:rPr>
          <w:rFonts w:ascii="Times New Roman" w:hAnsi="Times New Roman" w:cs="Times New Roman"/>
          <w:b/>
        </w:rPr>
      </w:pPr>
      <w:r w:rsidRPr="006E4208">
        <w:rPr>
          <w:rFonts w:ascii="Times New Roman" w:hAnsi="Times New Roman" w:cs="Times New Roman"/>
        </w:rPr>
        <w:t>Объем выполненных работ должен соответствовать техническому заданию, проекту муниципального контракта  и утвержденной сметной документации.</w:t>
      </w:r>
    </w:p>
    <w:p w:rsidR="006E4208" w:rsidRPr="006E4208" w:rsidRDefault="006E4208" w:rsidP="006E4208">
      <w:pPr>
        <w:spacing w:after="0" w:line="240" w:lineRule="auto"/>
        <w:rPr>
          <w:rFonts w:ascii="Times New Roman" w:hAnsi="Times New Roman" w:cs="Times New Roman"/>
          <w:b/>
        </w:rPr>
      </w:pPr>
      <w:r w:rsidRPr="006E4208">
        <w:rPr>
          <w:rFonts w:ascii="Times New Roman" w:hAnsi="Times New Roman" w:cs="Times New Roman"/>
          <w:b/>
          <w:lang w:val="en-US"/>
        </w:rPr>
        <w:t>III</w:t>
      </w:r>
      <w:r w:rsidRPr="006E4208">
        <w:rPr>
          <w:rFonts w:ascii="Times New Roman" w:hAnsi="Times New Roman" w:cs="Times New Roman"/>
          <w:b/>
        </w:rPr>
        <w:t>. Требования к выполнению работ.</w:t>
      </w:r>
    </w:p>
    <w:p w:rsidR="006E4208" w:rsidRPr="006E4208" w:rsidRDefault="006E4208" w:rsidP="006E4208">
      <w:pPr>
        <w:spacing w:after="0" w:line="240" w:lineRule="auto"/>
        <w:jc w:val="both"/>
        <w:rPr>
          <w:rFonts w:ascii="Times New Roman" w:hAnsi="Times New Roman" w:cs="Times New Roman"/>
        </w:rPr>
      </w:pPr>
      <w:r w:rsidRPr="006E4208">
        <w:rPr>
          <w:rFonts w:ascii="Times New Roman" w:hAnsi="Times New Roman" w:cs="Times New Roman"/>
        </w:rPr>
        <w:t xml:space="preserve">Строительно-монтажные, электромонтажные и пусконаладочные работы должны быть выполнены в соответствии с требованиями ПУЭ и ПТЭ, ЭП, межотраслевых правил по охране труда при эксплуатации электроустановок (ПОТ РМ-016-2001),    РД 153-34.0-03. Проведение всех испытаний и  пусконаладочных работ. Получение разрешения на допуск в эксплуатацию электроустановок уличного освещения. Подрядчик должен обеспечить качество работ в соответствии или с превышением требований, установленных сметной документацией, технологическими регламентами и </w:t>
      </w:r>
      <w:proofErr w:type="spellStart"/>
      <w:r w:rsidRPr="006E4208">
        <w:rPr>
          <w:rFonts w:ascii="Times New Roman" w:hAnsi="Times New Roman" w:cs="Times New Roman"/>
        </w:rPr>
        <w:t>СНиП</w:t>
      </w:r>
      <w:proofErr w:type="spellEnd"/>
      <w:r w:rsidRPr="006E4208">
        <w:rPr>
          <w:rFonts w:ascii="Times New Roman" w:hAnsi="Times New Roman" w:cs="Times New Roman"/>
        </w:rPr>
        <w:t xml:space="preserve">, действующими строительными нормами и правилами, другими нормативными документами. </w:t>
      </w:r>
    </w:p>
    <w:p w:rsidR="006E4208" w:rsidRPr="006E4208" w:rsidRDefault="006E4208" w:rsidP="006E4208">
      <w:pPr>
        <w:spacing w:after="0" w:line="240" w:lineRule="auto"/>
        <w:rPr>
          <w:rFonts w:ascii="Times New Roman" w:hAnsi="Times New Roman" w:cs="Times New Roman"/>
          <w:b/>
        </w:rPr>
      </w:pPr>
      <w:r w:rsidRPr="006E4208">
        <w:rPr>
          <w:rFonts w:ascii="Times New Roman" w:hAnsi="Times New Roman" w:cs="Times New Roman"/>
          <w:b/>
          <w:lang w:val="en-US"/>
        </w:rPr>
        <w:t>IV</w:t>
      </w:r>
      <w:r w:rsidRPr="006E4208">
        <w:rPr>
          <w:rFonts w:ascii="Times New Roman" w:hAnsi="Times New Roman" w:cs="Times New Roman"/>
          <w:b/>
        </w:rPr>
        <w:t>. Требования к применяемым материалам изделиям.</w:t>
      </w:r>
    </w:p>
    <w:p w:rsidR="006E4208" w:rsidRPr="006E4208" w:rsidRDefault="006E4208" w:rsidP="006E4208">
      <w:pPr>
        <w:spacing w:after="0" w:line="240" w:lineRule="auto"/>
        <w:jc w:val="both"/>
        <w:rPr>
          <w:rFonts w:ascii="Times New Roman" w:hAnsi="Times New Roman" w:cs="Times New Roman"/>
        </w:rPr>
      </w:pPr>
      <w:proofErr w:type="gramStart"/>
      <w:r w:rsidRPr="006E4208">
        <w:rPr>
          <w:rFonts w:ascii="Times New Roman" w:hAnsi="Times New Roman" w:cs="Times New Roman"/>
        </w:rPr>
        <w:t>Строительные материалы, оборудование и комплектующие изделия должны быть новыми надлежащего качества, иметь соответствующие сертификаты, технические паспорта и иные документы, удостоверяющие их качество, материалы должны быть сертифицированы в соответствии с Постановлением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если они подлежат</w:t>
      </w:r>
      <w:proofErr w:type="gramEnd"/>
      <w:r w:rsidRPr="006E4208">
        <w:rPr>
          <w:rFonts w:ascii="Times New Roman" w:hAnsi="Times New Roman" w:cs="Times New Roman"/>
        </w:rPr>
        <w:t xml:space="preserve"> обязательной сертификации, соответствовать требованиям </w:t>
      </w:r>
      <w:proofErr w:type="spellStart"/>
      <w:r w:rsidRPr="006E4208">
        <w:rPr>
          <w:rFonts w:ascii="Times New Roman" w:hAnsi="Times New Roman" w:cs="Times New Roman"/>
        </w:rPr>
        <w:t>ГОСТов</w:t>
      </w:r>
      <w:proofErr w:type="spellEnd"/>
      <w:r w:rsidRPr="006E4208">
        <w:rPr>
          <w:rFonts w:ascii="Times New Roman" w:hAnsi="Times New Roman" w:cs="Times New Roman"/>
        </w:rPr>
        <w:t>». Подрядчик обеспечивает выполнение работ из своих материалов, а также материалов предоставленных Заказчиком в соответствии с прилагаемым списком (Приложение 1).</w:t>
      </w:r>
    </w:p>
    <w:p w:rsidR="006E4208" w:rsidRPr="006E4208" w:rsidRDefault="006E4208" w:rsidP="006E4208">
      <w:pPr>
        <w:pStyle w:val="a3"/>
        <w:jc w:val="both"/>
        <w:rPr>
          <w:sz w:val="20"/>
        </w:rPr>
      </w:pPr>
    </w:p>
    <w:p w:rsidR="006E4208" w:rsidRPr="006E4208" w:rsidRDefault="006E4208" w:rsidP="006E4208">
      <w:pPr>
        <w:spacing w:after="120"/>
        <w:ind w:right="57" w:firstLine="709"/>
        <w:jc w:val="both"/>
        <w:rPr>
          <w:rFonts w:ascii="Times New Roman" w:hAnsi="Times New Roman" w:cs="Times New Roman"/>
        </w:rPr>
      </w:pPr>
      <w:r w:rsidRPr="006E4208">
        <w:rPr>
          <w:rFonts w:ascii="Times New Roman" w:hAnsi="Times New Roman" w:cs="Times New Roman"/>
        </w:rPr>
        <w:t>При указании в технических характеристиках товаров, планируемых для использования при выполнении работ, на товарный знак, необходимо считать такое указание сопровожденным словами «или эквивалент».</w:t>
      </w:r>
    </w:p>
    <w:tbl>
      <w:tblPr>
        <w:tblW w:w="10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92"/>
        <w:gridCol w:w="3544"/>
        <w:gridCol w:w="6459"/>
      </w:tblGrid>
      <w:tr w:rsidR="006E4208" w:rsidRPr="006E4208" w:rsidTr="00A00156">
        <w:trPr>
          <w:trHeight w:val="1181"/>
        </w:trPr>
        <w:tc>
          <w:tcPr>
            <w:tcW w:w="392" w:type="dxa"/>
            <w:tcBorders>
              <w:top w:val="single" w:sz="4" w:space="0" w:color="000000"/>
              <w:left w:val="single" w:sz="4" w:space="0" w:color="000000"/>
              <w:bottom w:val="single" w:sz="4" w:space="0" w:color="000000"/>
              <w:right w:val="single" w:sz="4" w:space="0" w:color="000000"/>
            </w:tcBorders>
            <w:vAlign w:val="center"/>
          </w:tcPr>
          <w:p w:rsidR="006E4208" w:rsidRPr="006E4208" w:rsidRDefault="006E4208" w:rsidP="00A00156">
            <w:pPr>
              <w:ind w:left="-142" w:right="-100"/>
              <w:jc w:val="center"/>
              <w:rPr>
                <w:rFonts w:ascii="Times New Roman" w:hAnsi="Times New Roman" w:cs="Times New Roman"/>
                <w:b/>
                <w:i/>
              </w:rPr>
            </w:pPr>
            <w:r w:rsidRPr="006E4208">
              <w:rPr>
                <w:rFonts w:ascii="Times New Roman" w:hAnsi="Times New Roman" w:cs="Times New Roman"/>
                <w:b/>
                <w:i/>
              </w:rPr>
              <w:t>№</w:t>
            </w:r>
          </w:p>
          <w:p w:rsidR="006E4208" w:rsidRPr="006E4208" w:rsidRDefault="006E4208" w:rsidP="00A00156">
            <w:pPr>
              <w:ind w:left="-142" w:right="-100"/>
              <w:jc w:val="center"/>
              <w:rPr>
                <w:rFonts w:ascii="Times New Roman" w:hAnsi="Times New Roman" w:cs="Times New Roman"/>
                <w:b/>
                <w:i/>
              </w:rPr>
            </w:pPr>
            <w:proofErr w:type="spellStart"/>
            <w:proofErr w:type="gramStart"/>
            <w:r w:rsidRPr="006E4208">
              <w:rPr>
                <w:rFonts w:ascii="Times New Roman" w:hAnsi="Times New Roman" w:cs="Times New Roman"/>
                <w:b/>
                <w:i/>
              </w:rPr>
              <w:t>п</w:t>
            </w:r>
            <w:proofErr w:type="spellEnd"/>
            <w:proofErr w:type="gramEnd"/>
            <w:r w:rsidRPr="006E4208">
              <w:rPr>
                <w:rFonts w:ascii="Times New Roman" w:hAnsi="Times New Roman" w:cs="Times New Roman"/>
                <w:b/>
                <w:i/>
              </w:rPr>
              <w:t>/</w:t>
            </w:r>
            <w:proofErr w:type="spellStart"/>
            <w:r w:rsidRPr="006E4208">
              <w:rPr>
                <w:rFonts w:ascii="Times New Roman" w:hAnsi="Times New Roman" w:cs="Times New Roman"/>
                <w:b/>
                <w:i/>
              </w:rPr>
              <w:t>п</w:t>
            </w:r>
            <w:proofErr w:type="spellEnd"/>
          </w:p>
        </w:tc>
        <w:tc>
          <w:tcPr>
            <w:tcW w:w="3544" w:type="dxa"/>
            <w:tcBorders>
              <w:top w:val="single" w:sz="4" w:space="0" w:color="000000"/>
              <w:left w:val="single" w:sz="4" w:space="0" w:color="000000"/>
              <w:bottom w:val="single" w:sz="4" w:space="0" w:color="000000"/>
              <w:right w:val="single" w:sz="4" w:space="0" w:color="000000"/>
            </w:tcBorders>
            <w:vAlign w:val="center"/>
          </w:tcPr>
          <w:p w:rsidR="006E4208" w:rsidRPr="006E4208" w:rsidRDefault="006E4208" w:rsidP="00A00156">
            <w:pPr>
              <w:ind w:left="-57" w:right="-57"/>
              <w:jc w:val="center"/>
              <w:rPr>
                <w:rFonts w:ascii="Times New Roman" w:hAnsi="Times New Roman" w:cs="Times New Roman"/>
                <w:b/>
                <w:i/>
              </w:rPr>
            </w:pPr>
            <w:r w:rsidRPr="006E4208">
              <w:rPr>
                <w:rFonts w:ascii="Times New Roman" w:hAnsi="Times New Roman" w:cs="Times New Roman"/>
                <w:b/>
                <w:i/>
                <w:iCs/>
                <w:lang w:eastAsia="ar-SA"/>
              </w:rPr>
              <w:t>Наименование товара</w:t>
            </w:r>
          </w:p>
        </w:tc>
        <w:tc>
          <w:tcPr>
            <w:tcW w:w="6459" w:type="dxa"/>
            <w:tcBorders>
              <w:top w:val="single" w:sz="4" w:space="0" w:color="000000"/>
              <w:left w:val="single" w:sz="4" w:space="0" w:color="000000"/>
              <w:bottom w:val="single" w:sz="4" w:space="0" w:color="000000"/>
              <w:right w:val="single" w:sz="4" w:space="0" w:color="000000"/>
            </w:tcBorders>
            <w:vAlign w:val="center"/>
          </w:tcPr>
          <w:p w:rsidR="006E4208" w:rsidRPr="006E4208" w:rsidRDefault="006E4208" w:rsidP="00A00156">
            <w:pPr>
              <w:ind w:left="-57"/>
              <w:jc w:val="center"/>
              <w:rPr>
                <w:rFonts w:ascii="Times New Roman" w:hAnsi="Times New Roman" w:cs="Times New Roman"/>
                <w:b/>
                <w:i/>
              </w:rPr>
            </w:pPr>
            <w:r w:rsidRPr="006E4208">
              <w:rPr>
                <w:rFonts w:ascii="Times New Roman" w:hAnsi="Times New Roman" w:cs="Times New Roman"/>
                <w:b/>
                <w:bCs/>
              </w:rPr>
              <w:t xml:space="preserve">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товара, работы, услуги установленным </w:t>
            </w:r>
            <w:r w:rsidRPr="006E4208">
              <w:rPr>
                <w:rFonts w:ascii="Times New Roman" w:hAnsi="Times New Roman" w:cs="Times New Roman"/>
                <w:b/>
                <w:bCs/>
              </w:rPr>
              <w:lastRenderedPageBreak/>
              <w:t>заказчиком требования</w:t>
            </w:r>
            <w:proofErr w:type="gramStart"/>
            <w:r w:rsidRPr="006E4208">
              <w:rPr>
                <w:rFonts w:ascii="Times New Roman" w:hAnsi="Times New Roman" w:cs="Times New Roman"/>
                <w:b/>
                <w:bCs/>
              </w:rPr>
              <w:t>м</w:t>
            </w:r>
            <w:r w:rsidRPr="006E4208">
              <w:rPr>
                <w:rFonts w:ascii="Times New Roman" w:hAnsi="Times New Roman" w:cs="Times New Roman"/>
                <w:b/>
                <w:bCs/>
                <w:i/>
              </w:rPr>
              <w:t>(</w:t>
            </w:r>
            <w:proofErr w:type="gramEnd"/>
            <w:r w:rsidRPr="006E4208">
              <w:rPr>
                <w:rFonts w:ascii="Times New Roman" w:hAnsi="Times New Roman" w:cs="Times New Roman"/>
                <w:b/>
                <w:bCs/>
                <w:i/>
              </w:rPr>
              <w:t>значение показателя не меняется, если в отношении конкретного показателя не указано, что это минимальное или максимальное значение показателя),</w:t>
            </w:r>
            <w:r w:rsidRPr="006E4208">
              <w:rPr>
                <w:rFonts w:ascii="Times New Roman" w:hAnsi="Times New Roman" w:cs="Times New Roman"/>
                <w:b/>
                <w:bCs/>
              </w:rPr>
              <w:t xml:space="preserve"> и их значения</w:t>
            </w:r>
          </w:p>
        </w:tc>
      </w:tr>
      <w:tr w:rsidR="006E4208" w:rsidRPr="006E4208" w:rsidTr="00A00156">
        <w:trPr>
          <w:trHeight w:val="145"/>
        </w:trPr>
        <w:tc>
          <w:tcPr>
            <w:tcW w:w="392" w:type="dxa"/>
            <w:tcBorders>
              <w:top w:val="single" w:sz="4" w:space="0" w:color="000000"/>
              <w:left w:val="single" w:sz="4" w:space="0" w:color="000000"/>
              <w:bottom w:val="single" w:sz="4" w:space="0" w:color="000000"/>
              <w:right w:val="single" w:sz="4" w:space="0" w:color="000000"/>
            </w:tcBorders>
          </w:tcPr>
          <w:p w:rsidR="006E4208" w:rsidRPr="006E4208" w:rsidRDefault="006E4208" w:rsidP="00A00156">
            <w:pPr>
              <w:ind w:left="-142" w:right="-100"/>
              <w:jc w:val="center"/>
              <w:rPr>
                <w:rFonts w:ascii="Times New Roman" w:hAnsi="Times New Roman" w:cs="Times New Roman"/>
                <w:color w:val="000000"/>
              </w:rPr>
            </w:pPr>
            <w:r w:rsidRPr="006E4208">
              <w:rPr>
                <w:rFonts w:ascii="Times New Roman" w:hAnsi="Times New Roman" w:cs="Times New Roman"/>
                <w:color w:val="000000"/>
              </w:rPr>
              <w:lastRenderedPageBreak/>
              <w:t>1</w:t>
            </w:r>
          </w:p>
        </w:tc>
        <w:tc>
          <w:tcPr>
            <w:tcW w:w="3544" w:type="dxa"/>
            <w:tcBorders>
              <w:top w:val="single" w:sz="4" w:space="0" w:color="000000"/>
              <w:left w:val="single" w:sz="4" w:space="0" w:color="000000"/>
              <w:bottom w:val="single" w:sz="4" w:space="0" w:color="000000"/>
              <w:right w:val="single" w:sz="4" w:space="0" w:color="000000"/>
            </w:tcBorders>
          </w:tcPr>
          <w:p w:rsidR="006E4208" w:rsidRPr="006E4208" w:rsidRDefault="006E4208" w:rsidP="00A00156">
            <w:pPr>
              <w:rPr>
                <w:rFonts w:ascii="Times New Roman" w:hAnsi="Times New Roman" w:cs="Times New Roman"/>
                <w:color w:val="000000"/>
              </w:rPr>
            </w:pPr>
            <w:r w:rsidRPr="006E4208">
              <w:rPr>
                <w:rFonts w:ascii="Times New Roman" w:hAnsi="Times New Roman" w:cs="Times New Roman"/>
                <w:color w:val="000000"/>
              </w:rPr>
              <w:t>Кронштейны специальные на опорах для светильников, сварные металлические, количество рожков: 1</w:t>
            </w:r>
          </w:p>
        </w:tc>
        <w:tc>
          <w:tcPr>
            <w:tcW w:w="6459" w:type="dxa"/>
            <w:tcBorders>
              <w:top w:val="single" w:sz="4" w:space="0" w:color="000000"/>
              <w:left w:val="single" w:sz="4" w:space="0" w:color="000000"/>
              <w:bottom w:val="single" w:sz="4" w:space="0" w:color="000000"/>
              <w:right w:val="single" w:sz="4" w:space="0" w:color="000000"/>
            </w:tcBorders>
          </w:tcPr>
          <w:p w:rsidR="006E4208" w:rsidRPr="006E4208" w:rsidRDefault="006E4208" w:rsidP="00A00156">
            <w:pPr>
              <w:ind w:left="-57"/>
              <w:rPr>
                <w:rFonts w:ascii="Times New Roman" w:hAnsi="Times New Roman" w:cs="Times New Roman"/>
                <w:iCs/>
              </w:rPr>
            </w:pPr>
            <w:r w:rsidRPr="006E4208">
              <w:rPr>
                <w:rFonts w:ascii="Times New Roman" w:hAnsi="Times New Roman" w:cs="Times New Roman"/>
              </w:rPr>
              <w:t>Используется для крепления светильников</w:t>
            </w:r>
            <w:r w:rsidRPr="006E4208">
              <w:rPr>
                <w:rStyle w:val="a9"/>
                <w:rFonts w:ascii="Times New Roman" w:hAnsi="Times New Roman" w:cs="Times New Roman"/>
                <w:b w:val="0"/>
              </w:rPr>
              <w:t xml:space="preserve"> </w:t>
            </w:r>
          </w:p>
        </w:tc>
      </w:tr>
      <w:tr w:rsidR="006E4208" w:rsidRPr="006E4208" w:rsidTr="00A00156">
        <w:trPr>
          <w:trHeight w:val="145"/>
        </w:trPr>
        <w:tc>
          <w:tcPr>
            <w:tcW w:w="392" w:type="dxa"/>
            <w:tcBorders>
              <w:top w:val="single" w:sz="4" w:space="0" w:color="000000"/>
              <w:left w:val="single" w:sz="4" w:space="0" w:color="000000"/>
              <w:bottom w:val="single" w:sz="4" w:space="0" w:color="000000"/>
              <w:right w:val="single" w:sz="4" w:space="0" w:color="000000"/>
            </w:tcBorders>
          </w:tcPr>
          <w:p w:rsidR="006E4208" w:rsidRPr="006E4208" w:rsidRDefault="006E4208" w:rsidP="00A00156">
            <w:pPr>
              <w:ind w:left="-142" w:right="-100"/>
              <w:jc w:val="center"/>
              <w:rPr>
                <w:rFonts w:ascii="Times New Roman" w:hAnsi="Times New Roman" w:cs="Times New Roman"/>
                <w:color w:val="000000"/>
              </w:rPr>
            </w:pPr>
            <w:r w:rsidRPr="006E4208">
              <w:rPr>
                <w:rFonts w:ascii="Times New Roman" w:hAnsi="Times New Roman" w:cs="Times New Roman"/>
                <w:color w:val="000000"/>
              </w:rPr>
              <w:t>2</w:t>
            </w:r>
          </w:p>
        </w:tc>
        <w:tc>
          <w:tcPr>
            <w:tcW w:w="3544" w:type="dxa"/>
            <w:tcBorders>
              <w:top w:val="single" w:sz="4" w:space="0" w:color="000000"/>
              <w:left w:val="single" w:sz="4" w:space="0" w:color="000000"/>
              <w:bottom w:val="single" w:sz="4" w:space="0" w:color="000000"/>
              <w:right w:val="single" w:sz="4" w:space="0" w:color="000000"/>
            </w:tcBorders>
          </w:tcPr>
          <w:p w:rsidR="006E4208" w:rsidRPr="006E4208" w:rsidRDefault="006E4208" w:rsidP="00A00156">
            <w:pPr>
              <w:rPr>
                <w:rFonts w:ascii="Times New Roman" w:hAnsi="Times New Roman" w:cs="Times New Roman"/>
              </w:rPr>
            </w:pPr>
            <w:r w:rsidRPr="006E4208">
              <w:rPr>
                <w:rFonts w:ascii="Times New Roman" w:hAnsi="Times New Roman" w:cs="Times New Roman"/>
              </w:rPr>
              <w:t xml:space="preserve">Светильники, устанавливаемые вне зданий. Светильник с лампами: </w:t>
            </w:r>
            <w:proofErr w:type="spellStart"/>
            <w:r w:rsidRPr="006E4208">
              <w:rPr>
                <w:rFonts w:ascii="Times New Roman" w:hAnsi="Times New Roman" w:cs="Times New Roman"/>
              </w:rPr>
              <w:t>люминисцентными</w:t>
            </w:r>
            <w:proofErr w:type="spellEnd"/>
            <w:r w:rsidRPr="006E4208">
              <w:rPr>
                <w:rFonts w:ascii="Times New Roman" w:hAnsi="Times New Roman" w:cs="Times New Roman"/>
              </w:rPr>
              <w:t xml:space="preserve"> </w:t>
            </w:r>
          </w:p>
          <w:p w:rsidR="006E4208" w:rsidRPr="006E4208" w:rsidRDefault="006E4208" w:rsidP="00A00156">
            <w:pPr>
              <w:rPr>
                <w:rFonts w:ascii="Times New Roman" w:hAnsi="Times New Roman" w:cs="Times New Roman"/>
                <w:color w:val="000000"/>
              </w:rPr>
            </w:pPr>
          </w:p>
        </w:tc>
        <w:tc>
          <w:tcPr>
            <w:tcW w:w="6459" w:type="dxa"/>
            <w:tcBorders>
              <w:top w:val="single" w:sz="4" w:space="0" w:color="000000"/>
              <w:left w:val="single" w:sz="4" w:space="0" w:color="000000"/>
              <w:bottom w:val="single" w:sz="4" w:space="0" w:color="000000"/>
              <w:right w:val="single" w:sz="4" w:space="0" w:color="000000"/>
            </w:tcBorders>
          </w:tcPr>
          <w:p w:rsidR="006E4208" w:rsidRPr="006E4208" w:rsidRDefault="006E4208" w:rsidP="00A00156">
            <w:pPr>
              <w:shd w:val="clear" w:color="auto" w:fill="FFFFFF"/>
              <w:spacing w:before="107" w:after="107" w:line="196" w:lineRule="atLeast"/>
              <w:textAlignment w:val="baseline"/>
              <w:rPr>
                <w:rFonts w:ascii="Times New Roman" w:hAnsi="Times New Roman" w:cs="Times New Roman"/>
                <w:color w:val="444444"/>
              </w:rPr>
            </w:pPr>
            <w:r w:rsidRPr="006E4208">
              <w:rPr>
                <w:rFonts w:ascii="Times New Roman" w:hAnsi="Times New Roman" w:cs="Times New Roman"/>
                <w:color w:val="444444"/>
              </w:rPr>
              <w:t>- Размеры: 270*285*70мм</w:t>
            </w:r>
          </w:p>
          <w:p w:rsidR="006E4208" w:rsidRPr="006E4208" w:rsidRDefault="006E4208" w:rsidP="00A00156">
            <w:pPr>
              <w:shd w:val="clear" w:color="auto" w:fill="FFFFFF"/>
              <w:spacing w:before="107" w:after="107" w:line="196" w:lineRule="atLeast"/>
              <w:textAlignment w:val="baseline"/>
              <w:rPr>
                <w:rFonts w:ascii="Times New Roman" w:hAnsi="Times New Roman" w:cs="Times New Roman"/>
                <w:color w:val="444444"/>
              </w:rPr>
            </w:pPr>
            <w:r w:rsidRPr="006E4208">
              <w:rPr>
                <w:rFonts w:ascii="Times New Roman" w:hAnsi="Times New Roman" w:cs="Times New Roman"/>
                <w:color w:val="444444"/>
              </w:rPr>
              <w:t>- Мощность: 50W</w:t>
            </w:r>
          </w:p>
          <w:p w:rsidR="006E4208" w:rsidRPr="006E4208" w:rsidRDefault="006E4208" w:rsidP="00A00156">
            <w:pPr>
              <w:ind w:left="-57"/>
              <w:rPr>
                <w:rFonts w:ascii="Times New Roman" w:hAnsi="Times New Roman" w:cs="Times New Roman"/>
              </w:rPr>
            </w:pPr>
            <w:r w:rsidRPr="006E4208">
              <w:rPr>
                <w:rFonts w:ascii="Times New Roman" w:hAnsi="Times New Roman" w:cs="Times New Roman"/>
              </w:rPr>
              <w:t>Напряжение: 220±10% Вольт.</w:t>
            </w:r>
          </w:p>
          <w:p w:rsidR="006E4208" w:rsidRPr="006E4208" w:rsidRDefault="006E4208" w:rsidP="00A00156">
            <w:pPr>
              <w:shd w:val="clear" w:color="auto" w:fill="FFFFFF"/>
              <w:spacing w:before="107" w:after="107" w:line="196" w:lineRule="atLeast"/>
              <w:textAlignment w:val="baseline"/>
              <w:rPr>
                <w:rFonts w:ascii="Times New Roman" w:hAnsi="Times New Roman" w:cs="Times New Roman"/>
                <w:color w:val="444444"/>
              </w:rPr>
            </w:pPr>
            <w:r w:rsidRPr="006E4208">
              <w:rPr>
                <w:rFonts w:ascii="Times New Roman" w:hAnsi="Times New Roman" w:cs="Times New Roman"/>
                <w:color w:val="444444"/>
              </w:rPr>
              <w:t>- Температура цвета: 6500K</w:t>
            </w:r>
          </w:p>
          <w:p w:rsidR="006E4208" w:rsidRPr="006E4208" w:rsidRDefault="006E4208" w:rsidP="00A00156">
            <w:pPr>
              <w:shd w:val="clear" w:color="auto" w:fill="FFFFFF"/>
              <w:spacing w:before="107" w:after="107" w:line="196" w:lineRule="atLeast"/>
              <w:textAlignment w:val="baseline"/>
              <w:rPr>
                <w:rFonts w:ascii="Times New Roman" w:hAnsi="Times New Roman" w:cs="Times New Roman"/>
                <w:color w:val="444444"/>
              </w:rPr>
            </w:pPr>
            <w:r w:rsidRPr="006E4208">
              <w:rPr>
                <w:rFonts w:ascii="Times New Roman" w:hAnsi="Times New Roman" w:cs="Times New Roman"/>
                <w:color w:val="444444"/>
              </w:rPr>
              <w:t>- Степень защиты: IP65</w:t>
            </w:r>
          </w:p>
        </w:tc>
      </w:tr>
      <w:tr w:rsidR="006E4208" w:rsidRPr="006E4208" w:rsidTr="00A00156">
        <w:trPr>
          <w:trHeight w:val="145"/>
        </w:trPr>
        <w:tc>
          <w:tcPr>
            <w:tcW w:w="392" w:type="dxa"/>
            <w:tcBorders>
              <w:top w:val="single" w:sz="4" w:space="0" w:color="000000"/>
              <w:left w:val="single" w:sz="4" w:space="0" w:color="000000"/>
              <w:bottom w:val="single" w:sz="4" w:space="0" w:color="000000"/>
              <w:right w:val="single" w:sz="4" w:space="0" w:color="000000"/>
            </w:tcBorders>
          </w:tcPr>
          <w:p w:rsidR="006E4208" w:rsidRPr="006E4208" w:rsidRDefault="006E4208" w:rsidP="00A00156">
            <w:pPr>
              <w:ind w:left="-142" w:right="-100"/>
              <w:jc w:val="center"/>
              <w:rPr>
                <w:rFonts w:ascii="Times New Roman" w:hAnsi="Times New Roman" w:cs="Times New Roman"/>
                <w:color w:val="000000"/>
              </w:rPr>
            </w:pPr>
            <w:r w:rsidRPr="006E4208">
              <w:rPr>
                <w:rFonts w:ascii="Times New Roman" w:hAnsi="Times New Roman" w:cs="Times New Roman"/>
                <w:color w:val="000000"/>
              </w:rPr>
              <w:t>3</w:t>
            </w:r>
          </w:p>
        </w:tc>
        <w:tc>
          <w:tcPr>
            <w:tcW w:w="3544" w:type="dxa"/>
            <w:tcBorders>
              <w:top w:val="single" w:sz="4" w:space="0" w:color="000000"/>
              <w:left w:val="single" w:sz="4" w:space="0" w:color="000000"/>
              <w:bottom w:val="single" w:sz="4" w:space="0" w:color="000000"/>
              <w:right w:val="single" w:sz="4" w:space="0" w:color="000000"/>
            </w:tcBorders>
          </w:tcPr>
          <w:p w:rsidR="006E4208" w:rsidRPr="006E4208" w:rsidRDefault="006E4208" w:rsidP="00A00156">
            <w:pPr>
              <w:pStyle w:val="a8"/>
              <w:spacing w:before="0" w:beforeAutospacing="0" w:after="0" w:afterAutospacing="0"/>
              <w:rPr>
                <w:rFonts w:ascii="Times New Roman" w:hAnsi="Times New Roman" w:cs="Times New Roman"/>
                <w:color w:val="000000"/>
                <w:sz w:val="22"/>
                <w:szCs w:val="22"/>
              </w:rPr>
            </w:pPr>
            <w:r w:rsidRPr="006E4208">
              <w:rPr>
                <w:rFonts w:ascii="Times New Roman" w:hAnsi="Times New Roman" w:cs="Times New Roman"/>
                <w:color w:val="000000"/>
                <w:sz w:val="22"/>
                <w:szCs w:val="22"/>
              </w:rPr>
              <w:t>Блок управления шкафного исполнения или распределительный пункт (шкаф)</w:t>
            </w:r>
          </w:p>
          <w:p w:rsidR="006E4208" w:rsidRPr="006E4208" w:rsidRDefault="006E4208" w:rsidP="00A00156">
            <w:pPr>
              <w:pStyle w:val="a8"/>
              <w:spacing w:before="0" w:beforeAutospacing="0" w:after="0" w:afterAutospacing="0"/>
              <w:rPr>
                <w:rFonts w:ascii="Times New Roman" w:hAnsi="Times New Roman" w:cs="Times New Roman"/>
                <w:color w:val="000000"/>
                <w:sz w:val="22"/>
                <w:szCs w:val="22"/>
              </w:rPr>
            </w:pPr>
          </w:p>
        </w:tc>
        <w:tc>
          <w:tcPr>
            <w:tcW w:w="6459" w:type="dxa"/>
            <w:tcBorders>
              <w:top w:val="single" w:sz="4" w:space="0" w:color="000000"/>
              <w:left w:val="single" w:sz="4" w:space="0" w:color="000000"/>
              <w:bottom w:val="single" w:sz="4" w:space="0" w:color="000000"/>
              <w:right w:val="single" w:sz="4" w:space="0" w:color="000000"/>
            </w:tcBorders>
          </w:tcPr>
          <w:p w:rsidR="006E4208" w:rsidRPr="006E4208" w:rsidRDefault="006E4208" w:rsidP="00A00156">
            <w:pPr>
              <w:pStyle w:val="a8"/>
              <w:spacing w:before="0" w:beforeAutospacing="0" w:after="0" w:afterAutospacing="0"/>
              <w:rPr>
                <w:rStyle w:val="font1"/>
                <w:rFonts w:ascii="Times New Roman" w:hAnsi="Times New Roman" w:cs="Times New Roman"/>
                <w:color w:val="000000"/>
                <w:sz w:val="22"/>
                <w:szCs w:val="22"/>
              </w:rPr>
            </w:pPr>
            <w:r w:rsidRPr="006E4208">
              <w:rPr>
                <w:rFonts w:ascii="Times New Roman" w:hAnsi="Times New Roman" w:cs="Times New Roman"/>
                <w:bCs/>
                <w:iCs/>
                <w:sz w:val="22"/>
                <w:szCs w:val="22"/>
              </w:rPr>
              <w:t>Сварная металлоконструкция,</w:t>
            </w:r>
            <w:r w:rsidRPr="006E4208">
              <w:rPr>
                <w:rFonts w:ascii="Times New Roman" w:hAnsi="Times New Roman" w:cs="Times New Roman"/>
                <w:color w:val="000000"/>
                <w:sz w:val="22"/>
                <w:szCs w:val="22"/>
              </w:rPr>
              <w:t xml:space="preserve"> устанавливаемая на стене, высота и ширина, </w:t>
            </w:r>
            <w:proofErr w:type="gramStart"/>
            <w:r w:rsidRPr="006E4208">
              <w:rPr>
                <w:rFonts w:ascii="Times New Roman" w:hAnsi="Times New Roman" w:cs="Times New Roman"/>
                <w:color w:val="000000"/>
                <w:sz w:val="22"/>
                <w:szCs w:val="22"/>
              </w:rPr>
              <w:t>мм</w:t>
            </w:r>
            <w:proofErr w:type="gramEnd"/>
            <w:r w:rsidRPr="006E4208">
              <w:rPr>
                <w:rFonts w:ascii="Times New Roman" w:hAnsi="Times New Roman" w:cs="Times New Roman"/>
                <w:color w:val="000000"/>
                <w:sz w:val="22"/>
                <w:szCs w:val="22"/>
              </w:rPr>
              <w:t>, до: 600 * 600</w:t>
            </w:r>
            <w:r w:rsidRPr="006E4208">
              <w:rPr>
                <w:rFonts w:ascii="Times New Roman" w:hAnsi="Times New Roman" w:cs="Times New Roman"/>
                <w:bCs/>
                <w:iCs/>
                <w:sz w:val="22"/>
                <w:szCs w:val="22"/>
              </w:rPr>
              <w:t>.</w:t>
            </w:r>
            <w:r w:rsidRPr="006E4208">
              <w:rPr>
                <w:rFonts w:ascii="Times New Roman" w:hAnsi="Times New Roman" w:cs="Times New Roman"/>
                <w:sz w:val="22"/>
                <w:szCs w:val="22"/>
              </w:rPr>
              <w:t xml:space="preserve"> </w:t>
            </w:r>
            <w:r w:rsidRPr="006E4208">
              <w:rPr>
                <w:rFonts w:ascii="Times New Roman" w:hAnsi="Times New Roman" w:cs="Times New Roman"/>
                <w:bCs/>
                <w:iCs/>
                <w:sz w:val="22"/>
                <w:szCs w:val="22"/>
              </w:rPr>
              <w:t>Внутри щита установлена монтажная панель с аппаратурой.</w:t>
            </w:r>
          </w:p>
        </w:tc>
      </w:tr>
      <w:tr w:rsidR="006E4208" w:rsidRPr="006E4208" w:rsidTr="00A00156">
        <w:trPr>
          <w:trHeight w:val="354"/>
        </w:trPr>
        <w:tc>
          <w:tcPr>
            <w:tcW w:w="392" w:type="dxa"/>
            <w:tcBorders>
              <w:top w:val="single" w:sz="4" w:space="0" w:color="000000"/>
              <w:left w:val="single" w:sz="4" w:space="0" w:color="000000"/>
              <w:bottom w:val="single" w:sz="4" w:space="0" w:color="000000"/>
              <w:right w:val="single" w:sz="4" w:space="0" w:color="000000"/>
            </w:tcBorders>
          </w:tcPr>
          <w:p w:rsidR="006E4208" w:rsidRPr="006E4208" w:rsidRDefault="006E4208" w:rsidP="00A00156">
            <w:pPr>
              <w:ind w:left="-142" w:right="-100"/>
              <w:jc w:val="center"/>
              <w:rPr>
                <w:rFonts w:ascii="Times New Roman" w:hAnsi="Times New Roman" w:cs="Times New Roman"/>
                <w:color w:val="000000"/>
              </w:rPr>
            </w:pPr>
            <w:r w:rsidRPr="006E4208">
              <w:rPr>
                <w:rFonts w:ascii="Times New Roman" w:hAnsi="Times New Roman" w:cs="Times New Roman"/>
                <w:color w:val="000000"/>
              </w:rPr>
              <w:t>4</w:t>
            </w:r>
          </w:p>
        </w:tc>
        <w:tc>
          <w:tcPr>
            <w:tcW w:w="3544" w:type="dxa"/>
            <w:tcBorders>
              <w:top w:val="single" w:sz="4" w:space="0" w:color="000000"/>
              <w:left w:val="single" w:sz="4" w:space="0" w:color="000000"/>
              <w:bottom w:val="single" w:sz="4" w:space="0" w:color="000000"/>
              <w:right w:val="single" w:sz="4" w:space="0" w:color="000000"/>
            </w:tcBorders>
          </w:tcPr>
          <w:p w:rsidR="006E4208" w:rsidRPr="006E4208" w:rsidRDefault="006E4208" w:rsidP="00A00156">
            <w:pPr>
              <w:rPr>
                <w:rFonts w:ascii="Times New Roman" w:hAnsi="Times New Roman" w:cs="Times New Roman"/>
                <w:color w:val="000000"/>
              </w:rPr>
            </w:pPr>
            <w:r w:rsidRPr="006E4208">
              <w:rPr>
                <w:rFonts w:ascii="Times New Roman" w:hAnsi="Times New Roman" w:cs="Times New Roman"/>
                <w:color w:val="000000"/>
              </w:rPr>
              <w:t xml:space="preserve">Ограничители напряжением ОР 600/66 </w:t>
            </w:r>
          </w:p>
          <w:p w:rsidR="006E4208" w:rsidRPr="006E4208" w:rsidRDefault="006E4208" w:rsidP="00A00156">
            <w:pPr>
              <w:rPr>
                <w:rFonts w:ascii="Times New Roman" w:hAnsi="Times New Roman" w:cs="Times New Roman"/>
                <w:color w:val="000000"/>
              </w:rPr>
            </w:pPr>
          </w:p>
        </w:tc>
        <w:tc>
          <w:tcPr>
            <w:tcW w:w="6459" w:type="dxa"/>
            <w:tcBorders>
              <w:top w:val="single" w:sz="4" w:space="0" w:color="000000"/>
              <w:left w:val="single" w:sz="4" w:space="0" w:color="000000"/>
              <w:bottom w:val="single" w:sz="4" w:space="0" w:color="000000"/>
              <w:right w:val="single" w:sz="4" w:space="0" w:color="000000"/>
            </w:tcBorders>
          </w:tcPr>
          <w:p w:rsidR="006E4208" w:rsidRPr="006E4208" w:rsidRDefault="006E4208" w:rsidP="00A00156">
            <w:pPr>
              <w:spacing w:before="100" w:beforeAutospacing="1" w:after="100" w:afterAutospacing="1"/>
              <w:ind w:left="-57"/>
              <w:rPr>
                <w:rFonts w:ascii="Times New Roman" w:hAnsi="Times New Roman" w:cs="Times New Roman"/>
              </w:rPr>
            </w:pPr>
            <w:r w:rsidRPr="006E4208">
              <w:rPr>
                <w:rFonts w:ascii="Times New Roman" w:hAnsi="Times New Roman" w:cs="Times New Roman"/>
              </w:rPr>
              <w:t xml:space="preserve">Применяется для ограничения коммутационных и грозовых перенапряжений в системах СИП напряжением до 1 кВ. </w:t>
            </w:r>
          </w:p>
        </w:tc>
      </w:tr>
      <w:tr w:rsidR="006E4208" w:rsidRPr="006E4208" w:rsidTr="00A00156">
        <w:trPr>
          <w:trHeight w:val="145"/>
        </w:trPr>
        <w:tc>
          <w:tcPr>
            <w:tcW w:w="392" w:type="dxa"/>
            <w:tcBorders>
              <w:top w:val="single" w:sz="4" w:space="0" w:color="000000"/>
              <w:left w:val="single" w:sz="4" w:space="0" w:color="000000"/>
              <w:bottom w:val="single" w:sz="4" w:space="0" w:color="000000"/>
              <w:right w:val="single" w:sz="4" w:space="0" w:color="000000"/>
            </w:tcBorders>
          </w:tcPr>
          <w:p w:rsidR="006E4208" w:rsidRPr="006E4208" w:rsidRDefault="006E4208" w:rsidP="00A00156">
            <w:pPr>
              <w:ind w:left="-142" w:right="-100"/>
              <w:jc w:val="center"/>
              <w:rPr>
                <w:rFonts w:ascii="Times New Roman" w:hAnsi="Times New Roman" w:cs="Times New Roman"/>
                <w:color w:val="000000"/>
              </w:rPr>
            </w:pPr>
            <w:r w:rsidRPr="006E4208">
              <w:rPr>
                <w:rFonts w:ascii="Times New Roman" w:hAnsi="Times New Roman" w:cs="Times New Roman"/>
                <w:color w:val="000000"/>
              </w:rPr>
              <w:t>5</w:t>
            </w:r>
          </w:p>
        </w:tc>
        <w:tc>
          <w:tcPr>
            <w:tcW w:w="3544" w:type="dxa"/>
            <w:tcBorders>
              <w:top w:val="single" w:sz="4" w:space="0" w:color="000000"/>
              <w:left w:val="single" w:sz="4" w:space="0" w:color="000000"/>
              <w:bottom w:val="single" w:sz="4" w:space="0" w:color="000000"/>
              <w:right w:val="single" w:sz="4" w:space="0" w:color="000000"/>
            </w:tcBorders>
          </w:tcPr>
          <w:p w:rsidR="006E4208" w:rsidRPr="006E4208" w:rsidRDefault="006E4208" w:rsidP="00A00156">
            <w:pPr>
              <w:pStyle w:val="a8"/>
              <w:spacing w:before="0" w:beforeAutospacing="0" w:after="0" w:afterAutospacing="0"/>
              <w:rPr>
                <w:rFonts w:ascii="Times New Roman" w:hAnsi="Times New Roman" w:cs="Times New Roman"/>
                <w:color w:val="000000"/>
                <w:sz w:val="22"/>
                <w:szCs w:val="22"/>
              </w:rPr>
            </w:pPr>
            <w:proofErr w:type="spellStart"/>
            <w:r w:rsidRPr="006E4208">
              <w:rPr>
                <w:rFonts w:ascii="Times New Roman" w:hAnsi="Times New Roman" w:cs="Times New Roman"/>
                <w:color w:val="000000"/>
                <w:sz w:val="22"/>
                <w:szCs w:val="22"/>
              </w:rPr>
              <w:t>Заземлитель</w:t>
            </w:r>
            <w:proofErr w:type="spellEnd"/>
            <w:r w:rsidRPr="006E4208">
              <w:rPr>
                <w:rFonts w:ascii="Times New Roman" w:hAnsi="Times New Roman" w:cs="Times New Roman"/>
                <w:color w:val="000000"/>
                <w:sz w:val="22"/>
                <w:szCs w:val="22"/>
              </w:rPr>
              <w:t xml:space="preserve"> однополюсной</w:t>
            </w:r>
          </w:p>
        </w:tc>
        <w:tc>
          <w:tcPr>
            <w:tcW w:w="6459" w:type="dxa"/>
            <w:tcBorders>
              <w:top w:val="single" w:sz="4" w:space="0" w:color="000000"/>
              <w:left w:val="single" w:sz="4" w:space="0" w:color="000000"/>
              <w:bottom w:val="single" w:sz="4" w:space="0" w:color="000000"/>
              <w:right w:val="single" w:sz="4" w:space="0" w:color="000000"/>
            </w:tcBorders>
          </w:tcPr>
          <w:p w:rsidR="006E4208" w:rsidRPr="006E4208" w:rsidRDefault="006E4208" w:rsidP="00A00156">
            <w:pPr>
              <w:pStyle w:val="a8"/>
              <w:spacing w:before="0" w:beforeAutospacing="0" w:after="0" w:afterAutospacing="0"/>
              <w:ind w:left="-57"/>
              <w:rPr>
                <w:rFonts w:ascii="Times New Roman" w:hAnsi="Times New Roman" w:cs="Times New Roman"/>
                <w:sz w:val="22"/>
                <w:szCs w:val="22"/>
              </w:rPr>
            </w:pPr>
            <w:r w:rsidRPr="006E4208">
              <w:rPr>
                <w:rFonts w:ascii="Times New Roman" w:hAnsi="Times New Roman" w:cs="Times New Roman"/>
                <w:sz w:val="22"/>
                <w:szCs w:val="22"/>
              </w:rPr>
              <w:t xml:space="preserve">Обеспечивает защиту оборудования от поражения электрическим током. </w:t>
            </w:r>
          </w:p>
        </w:tc>
      </w:tr>
      <w:tr w:rsidR="006E4208" w:rsidRPr="006E4208" w:rsidTr="00A00156">
        <w:trPr>
          <w:trHeight w:val="145"/>
        </w:trPr>
        <w:tc>
          <w:tcPr>
            <w:tcW w:w="392" w:type="dxa"/>
            <w:tcBorders>
              <w:top w:val="single" w:sz="4" w:space="0" w:color="000000"/>
              <w:left w:val="single" w:sz="4" w:space="0" w:color="000000"/>
              <w:bottom w:val="single" w:sz="4" w:space="0" w:color="000000"/>
              <w:right w:val="single" w:sz="4" w:space="0" w:color="000000"/>
            </w:tcBorders>
          </w:tcPr>
          <w:p w:rsidR="006E4208" w:rsidRPr="006E4208" w:rsidRDefault="006E4208" w:rsidP="00A00156">
            <w:pPr>
              <w:ind w:left="-142" w:right="-100"/>
              <w:jc w:val="center"/>
              <w:rPr>
                <w:rFonts w:ascii="Times New Roman" w:hAnsi="Times New Roman" w:cs="Times New Roman"/>
                <w:color w:val="000000"/>
              </w:rPr>
            </w:pPr>
            <w:r w:rsidRPr="006E4208">
              <w:rPr>
                <w:rFonts w:ascii="Times New Roman" w:hAnsi="Times New Roman" w:cs="Times New Roman"/>
                <w:color w:val="000000"/>
              </w:rPr>
              <w:t>6</w:t>
            </w:r>
          </w:p>
        </w:tc>
        <w:tc>
          <w:tcPr>
            <w:tcW w:w="3544" w:type="dxa"/>
            <w:tcBorders>
              <w:top w:val="single" w:sz="4" w:space="0" w:color="000000"/>
              <w:left w:val="single" w:sz="4" w:space="0" w:color="000000"/>
              <w:bottom w:val="single" w:sz="4" w:space="0" w:color="000000"/>
              <w:right w:val="single" w:sz="4" w:space="0" w:color="000000"/>
            </w:tcBorders>
          </w:tcPr>
          <w:p w:rsidR="006E4208" w:rsidRPr="006E4208" w:rsidRDefault="006E4208" w:rsidP="00A00156">
            <w:pPr>
              <w:pStyle w:val="a8"/>
              <w:spacing w:before="0" w:beforeAutospacing="0" w:after="0" w:afterAutospacing="0"/>
              <w:rPr>
                <w:rFonts w:ascii="Times New Roman" w:hAnsi="Times New Roman" w:cs="Times New Roman"/>
                <w:color w:val="000000"/>
                <w:sz w:val="22"/>
                <w:szCs w:val="22"/>
              </w:rPr>
            </w:pPr>
            <w:r w:rsidRPr="006E4208">
              <w:rPr>
                <w:rFonts w:ascii="Times New Roman" w:hAnsi="Times New Roman" w:cs="Times New Roman"/>
                <w:color w:val="000000"/>
                <w:sz w:val="22"/>
                <w:szCs w:val="22"/>
              </w:rPr>
              <w:t xml:space="preserve">Опора железобетонная </w:t>
            </w:r>
            <w:proofErr w:type="gramStart"/>
            <w:r w:rsidRPr="006E4208">
              <w:rPr>
                <w:rFonts w:ascii="Times New Roman" w:hAnsi="Times New Roman" w:cs="Times New Roman"/>
                <w:color w:val="000000"/>
                <w:sz w:val="22"/>
                <w:szCs w:val="22"/>
              </w:rPr>
              <w:t>СВ</w:t>
            </w:r>
            <w:proofErr w:type="gramEnd"/>
            <w:r w:rsidRPr="006E4208">
              <w:rPr>
                <w:rFonts w:ascii="Times New Roman" w:hAnsi="Times New Roman" w:cs="Times New Roman"/>
                <w:color w:val="000000"/>
                <w:sz w:val="22"/>
                <w:szCs w:val="22"/>
              </w:rPr>
              <w:t xml:space="preserve"> 110-5 </w:t>
            </w:r>
          </w:p>
          <w:p w:rsidR="006E4208" w:rsidRPr="006E4208" w:rsidRDefault="006E4208" w:rsidP="00A00156">
            <w:pPr>
              <w:pStyle w:val="a8"/>
              <w:spacing w:before="0" w:beforeAutospacing="0" w:after="0" w:afterAutospacing="0"/>
              <w:rPr>
                <w:rFonts w:ascii="Times New Roman" w:hAnsi="Times New Roman" w:cs="Times New Roman"/>
                <w:color w:val="000000"/>
                <w:sz w:val="22"/>
                <w:szCs w:val="22"/>
              </w:rPr>
            </w:pPr>
          </w:p>
        </w:tc>
        <w:tc>
          <w:tcPr>
            <w:tcW w:w="6459" w:type="dxa"/>
            <w:tcBorders>
              <w:top w:val="single" w:sz="4" w:space="0" w:color="000000"/>
              <w:left w:val="single" w:sz="4" w:space="0" w:color="000000"/>
              <w:bottom w:val="single" w:sz="4" w:space="0" w:color="000000"/>
              <w:right w:val="single" w:sz="4" w:space="0" w:color="000000"/>
            </w:tcBorders>
          </w:tcPr>
          <w:p w:rsidR="006E4208" w:rsidRPr="006E4208" w:rsidRDefault="006E4208" w:rsidP="00A00156">
            <w:pPr>
              <w:pStyle w:val="a8"/>
              <w:spacing w:before="0" w:beforeAutospacing="0" w:after="0" w:afterAutospacing="0"/>
              <w:ind w:left="-57"/>
              <w:rPr>
                <w:rFonts w:ascii="Times New Roman" w:hAnsi="Times New Roman" w:cs="Times New Roman"/>
                <w:sz w:val="22"/>
                <w:szCs w:val="22"/>
              </w:rPr>
            </w:pPr>
            <w:r w:rsidRPr="006E4208">
              <w:rPr>
                <w:rFonts w:ascii="Times New Roman" w:hAnsi="Times New Roman" w:cs="Times New Roman"/>
                <w:sz w:val="22"/>
                <w:szCs w:val="22"/>
              </w:rPr>
              <w:t xml:space="preserve">Стойки железобетонные предварительно напряженные для опор ЛЭП </w:t>
            </w:r>
            <w:proofErr w:type="gramStart"/>
            <w:r w:rsidRPr="006E4208">
              <w:rPr>
                <w:rFonts w:ascii="Times New Roman" w:hAnsi="Times New Roman" w:cs="Times New Roman"/>
                <w:sz w:val="22"/>
                <w:szCs w:val="22"/>
              </w:rPr>
              <w:t>СВ</w:t>
            </w:r>
            <w:proofErr w:type="gramEnd"/>
            <w:r w:rsidRPr="006E4208">
              <w:rPr>
                <w:rStyle w:val="a9"/>
                <w:rFonts w:ascii="Times New Roman" w:hAnsi="Times New Roman" w:cs="Times New Roman"/>
                <w:sz w:val="22"/>
                <w:szCs w:val="22"/>
              </w:rPr>
              <w:t xml:space="preserve"> </w:t>
            </w:r>
            <w:r w:rsidRPr="006E4208">
              <w:rPr>
                <w:rStyle w:val="a9"/>
                <w:rFonts w:ascii="Times New Roman" w:hAnsi="Times New Roman" w:cs="Times New Roman"/>
                <w:b w:val="0"/>
                <w:sz w:val="22"/>
                <w:szCs w:val="22"/>
              </w:rPr>
              <w:t>110</w:t>
            </w:r>
            <w:r w:rsidRPr="006E4208">
              <w:rPr>
                <w:rFonts w:ascii="Times New Roman" w:hAnsi="Times New Roman" w:cs="Times New Roman"/>
                <w:sz w:val="22"/>
                <w:szCs w:val="22"/>
              </w:rPr>
              <w:t xml:space="preserve"> напряжением 0,38 кВ</w:t>
            </w:r>
          </w:p>
        </w:tc>
      </w:tr>
    </w:tbl>
    <w:p w:rsidR="006E4208" w:rsidRPr="006E4208" w:rsidRDefault="006E4208" w:rsidP="006E4208">
      <w:pPr>
        <w:jc w:val="both"/>
        <w:rPr>
          <w:rFonts w:ascii="Times New Roman" w:hAnsi="Times New Roman" w:cs="Times New Roman"/>
        </w:rPr>
      </w:pPr>
    </w:p>
    <w:p w:rsidR="006E4208" w:rsidRPr="006E4208" w:rsidRDefault="006E4208" w:rsidP="006E4208">
      <w:pPr>
        <w:spacing w:after="0" w:line="240" w:lineRule="auto"/>
        <w:rPr>
          <w:rFonts w:ascii="Times New Roman" w:hAnsi="Times New Roman" w:cs="Times New Roman"/>
          <w:b/>
        </w:rPr>
      </w:pPr>
      <w:proofErr w:type="gramStart"/>
      <w:r w:rsidRPr="006E4208">
        <w:rPr>
          <w:rFonts w:ascii="Times New Roman" w:hAnsi="Times New Roman" w:cs="Times New Roman"/>
          <w:b/>
          <w:lang w:val="en-US"/>
        </w:rPr>
        <w:t>V</w:t>
      </w:r>
      <w:r w:rsidRPr="006E4208">
        <w:rPr>
          <w:rFonts w:ascii="Times New Roman" w:hAnsi="Times New Roman" w:cs="Times New Roman"/>
          <w:b/>
        </w:rPr>
        <w:t>. Требования к гарантийному сроку выполненных работ и объему предоставления гарантий их качества.</w:t>
      </w:r>
      <w:proofErr w:type="gramEnd"/>
    </w:p>
    <w:p w:rsidR="006E4208" w:rsidRPr="006E4208" w:rsidRDefault="006E4208" w:rsidP="006E4208">
      <w:pPr>
        <w:spacing w:after="0" w:line="240" w:lineRule="auto"/>
        <w:jc w:val="both"/>
        <w:rPr>
          <w:rFonts w:ascii="Times New Roman" w:hAnsi="Times New Roman" w:cs="Times New Roman"/>
        </w:rPr>
      </w:pPr>
      <w:r w:rsidRPr="006E4208">
        <w:rPr>
          <w:rFonts w:ascii="Times New Roman" w:hAnsi="Times New Roman" w:cs="Times New Roman"/>
        </w:rPr>
        <w:t>Гарантия на строительные, электромонтажные и  пусконаладочные работы - 36 месяцев со дня ввода в эксплуатацию.</w:t>
      </w:r>
    </w:p>
    <w:p w:rsidR="006E4208" w:rsidRPr="006E4208" w:rsidRDefault="006E4208" w:rsidP="006E4208">
      <w:pPr>
        <w:spacing w:after="0" w:line="240" w:lineRule="auto"/>
        <w:jc w:val="both"/>
        <w:rPr>
          <w:rFonts w:ascii="Times New Roman" w:hAnsi="Times New Roman" w:cs="Times New Roman"/>
        </w:rPr>
      </w:pPr>
      <w:r w:rsidRPr="006E4208">
        <w:rPr>
          <w:rFonts w:ascii="Times New Roman" w:hAnsi="Times New Roman" w:cs="Times New Roman"/>
        </w:rPr>
        <w:t>В случае обнаружения дефектов после приемки объекта в эксплуатацию, при условии, что данные дефекты обнаружены в течение гарантийного срока, исправление дефектов производится силами и средствами Подрядчика.</w:t>
      </w:r>
    </w:p>
    <w:p w:rsidR="006E4208" w:rsidRPr="006E4208" w:rsidRDefault="006E4208" w:rsidP="006E4208">
      <w:pPr>
        <w:spacing w:after="0" w:line="240" w:lineRule="auto"/>
        <w:rPr>
          <w:rFonts w:ascii="Times New Roman" w:hAnsi="Times New Roman" w:cs="Times New Roman"/>
          <w:b/>
        </w:rPr>
      </w:pPr>
      <w:r w:rsidRPr="006E4208">
        <w:rPr>
          <w:rFonts w:ascii="Times New Roman" w:hAnsi="Times New Roman" w:cs="Times New Roman"/>
          <w:b/>
          <w:lang w:val="en-US"/>
        </w:rPr>
        <w:t>VI</w:t>
      </w:r>
      <w:r w:rsidRPr="006E4208">
        <w:rPr>
          <w:rFonts w:ascii="Times New Roman" w:hAnsi="Times New Roman" w:cs="Times New Roman"/>
          <w:b/>
        </w:rPr>
        <w:t>. Требования к безопасности и охране окружающей среды.</w:t>
      </w:r>
    </w:p>
    <w:p w:rsidR="006E4208" w:rsidRPr="006E4208" w:rsidRDefault="006E4208" w:rsidP="006E4208">
      <w:pPr>
        <w:spacing w:after="0" w:line="240" w:lineRule="auto"/>
        <w:jc w:val="both"/>
        <w:rPr>
          <w:rFonts w:ascii="Times New Roman" w:hAnsi="Times New Roman" w:cs="Times New Roman"/>
        </w:rPr>
      </w:pPr>
      <w:r w:rsidRPr="006E4208">
        <w:rPr>
          <w:rFonts w:ascii="Times New Roman" w:hAnsi="Times New Roman" w:cs="Times New Roman"/>
        </w:rPr>
        <w:t xml:space="preserve">Во время проведения работ подрядчик обеспечивает необходимые противопожарные мероприятия, мероприятия по технике безопасности, охране окружающей среды, осуществляет вывоз мусора по мере накопления своими силами. </w:t>
      </w:r>
    </w:p>
    <w:p w:rsidR="006E4208" w:rsidRPr="006E4208" w:rsidRDefault="006E4208" w:rsidP="006E4208">
      <w:pPr>
        <w:spacing w:after="0" w:line="240" w:lineRule="auto"/>
        <w:jc w:val="both"/>
        <w:rPr>
          <w:rFonts w:ascii="Times New Roman" w:hAnsi="Times New Roman" w:cs="Times New Roman"/>
        </w:rPr>
      </w:pPr>
      <w:r w:rsidRPr="006E4208">
        <w:rPr>
          <w:rFonts w:ascii="Times New Roman" w:hAnsi="Times New Roman" w:cs="Times New Roman"/>
        </w:rPr>
        <w:t>Подрядчик обеспечивает выполнение работ из своих материалов, своими силами и средствами, а также материалов предоставленных Заказчиком в соответствии с прилагаемым списком (Приложение 1). Подрядчик должен использовать при выполнении работ материалы соответствующие качеству, указанному в настоящем техническом задании и требованиям ГОСТ, имеющие сертификат на электрооборудование, подлежащие обязательной сертификации.</w:t>
      </w:r>
    </w:p>
    <w:p w:rsidR="006E4208" w:rsidRPr="006E4208" w:rsidRDefault="006E4208" w:rsidP="006E4208">
      <w:pPr>
        <w:spacing w:after="0" w:line="240" w:lineRule="auto"/>
        <w:rPr>
          <w:rFonts w:ascii="Times New Roman" w:hAnsi="Times New Roman" w:cs="Times New Roman"/>
          <w:b/>
        </w:rPr>
      </w:pPr>
      <w:r w:rsidRPr="006E4208">
        <w:rPr>
          <w:rFonts w:ascii="Times New Roman" w:hAnsi="Times New Roman" w:cs="Times New Roman"/>
          <w:b/>
          <w:lang w:val="en-US"/>
        </w:rPr>
        <w:t>VII</w:t>
      </w:r>
      <w:r w:rsidRPr="006E4208">
        <w:rPr>
          <w:rFonts w:ascii="Times New Roman" w:hAnsi="Times New Roman" w:cs="Times New Roman"/>
          <w:b/>
        </w:rPr>
        <w:t>. Особые условия.</w:t>
      </w:r>
    </w:p>
    <w:p w:rsidR="006E4208" w:rsidRPr="006E4208" w:rsidRDefault="006E4208" w:rsidP="006E4208">
      <w:pPr>
        <w:spacing w:after="0" w:line="240" w:lineRule="auto"/>
        <w:jc w:val="both"/>
        <w:rPr>
          <w:rFonts w:ascii="Times New Roman" w:hAnsi="Times New Roman" w:cs="Times New Roman"/>
        </w:rPr>
      </w:pPr>
      <w:r w:rsidRPr="006E4208">
        <w:rPr>
          <w:rFonts w:ascii="Times New Roman" w:hAnsi="Times New Roman" w:cs="Times New Roman"/>
        </w:rPr>
        <w:t>Информирование юридических и физических лиц, потребителей электрической энергии от ТП на котором производятся работы, о проведении работ и перерывах в электроснабжении, сроках отключения электроэнергии производит Подрядчик по согласованию с эксплуатационной организацией электросетей и ОМС.</w:t>
      </w:r>
    </w:p>
    <w:p w:rsidR="006E4208" w:rsidRPr="006E4208" w:rsidRDefault="006E4208" w:rsidP="006E4208">
      <w:pPr>
        <w:pStyle w:val="a7"/>
        <w:spacing w:line="240" w:lineRule="auto"/>
        <w:ind w:left="1440"/>
        <w:jc w:val="both"/>
        <w:rPr>
          <w:rFonts w:ascii="Times New Roman" w:hAnsi="Times New Roman"/>
        </w:rPr>
      </w:pPr>
      <w:r w:rsidRPr="006E4208">
        <w:rPr>
          <w:rFonts w:ascii="Times New Roman" w:hAnsi="Times New Roman"/>
        </w:rPr>
        <w:t>Информирование включает в себя:</w:t>
      </w:r>
    </w:p>
    <w:p w:rsidR="006E4208" w:rsidRPr="006E4208" w:rsidRDefault="006E4208" w:rsidP="006E4208">
      <w:pPr>
        <w:pStyle w:val="a7"/>
        <w:spacing w:line="240" w:lineRule="auto"/>
        <w:ind w:left="1440"/>
        <w:jc w:val="both"/>
        <w:rPr>
          <w:rFonts w:ascii="Times New Roman" w:hAnsi="Times New Roman"/>
        </w:rPr>
      </w:pPr>
      <w:r w:rsidRPr="006E4208">
        <w:rPr>
          <w:rFonts w:ascii="Times New Roman" w:hAnsi="Times New Roman"/>
        </w:rPr>
        <w:t>- вид выполняемых  работ;</w:t>
      </w:r>
    </w:p>
    <w:p w:rsidR="006E4208" w:rsidRPr="006E4208" w:rsidRDefault="006E4208" w:rsidP="006E4208">
      <w:pPr>
        <w:pStyle w:val="a7"/>
        <w:spacing w:line="240" w:lineRule="auto"/>
        <w:ind w:left="1440"/>
        <w:jc w:val="both"/>
        <w:rPr>
          <w:rFonts w:ascii="Times New Roman" w:hAnsi="Times New Roman"/>
        </w:rPr>
      </w:pPr>
      <w:r w:rsidRPr="006E4208">
        <w:rPr>
          <w:rFonts w:ascii="Times New Roman" w:hAnsi="Times New Roman"/>
        </w:rPr>
        <w:lastRenderedPageBreak/>
        <w:t>- место выполняемых работ;</w:t>
      </w:r>
    </w:p>
    <w:p w:rsidR="006E4208" w:rsidRPr="006E4208" w:rsidRDefault="006E4208" w:rsidP="006E4208">
      <w:pPr>
        <w:pStyle w:val="a7"/>
        <w:spacing w:line="240" w:lineRule="auto"/>
        <w:ind w:left="1440"/>
        <w:jc w:val="both"/>
        <w:rPr>
          <w:rFonts w:ascii="Times New Roman" w:hAnsi="Times New Roman"/>
        </w:rPr>
      </w:pPr>
      <w:r w:rsidRPr="006E4208">
        <w:rPr>
          <w:rFonts w:ascii="Times New Roman" w:hAnsi="Times New Roman"/>
        </w:rPr>
        <w:t>- сроки выполняемых работ (начало, окончание);</w:t>
      </w:r>
    </w:p>
    <w:p w:rsidR="006E4208" w:rsidRPr="006E4208" w:rsidRDefault="006E4208" w:rsidP="006E4208">
      <w:pPr>
        <w:pStyle w:val="a7"/>
        <w:spacing w:line="240" w:lineRule="auto"/>
        <w:ind w:left="1440"/>
        <w:jc w:val="both"/>
        <w:rPr>
          <w:rFonts w:ascii="Times New Roman" w:hAnsi="Times New Roman"/>
        </w:rPr>
      </w:pPr>
      <w:r w:rsidRPr="006E4208">
        <w:rPr>
          <w:rFonts w:ascii="Times New Roman" w:hAnsi="Times New Roman"/>
        </w:rPr>
        <w:t>- временной интервал отключения электроэнергии;</w:t>
      </w:r>
    </w:p>
    <w:p w:rsidR="006E4208" w:rsidRPr="006E4208" w:rsidRDefault="006E4208" w:rsidP="006E4208">
      <w:pPr>
        <w:pStyle w:val="a7"/>
        <w:spacing w:line="240" w:lineRule="auto"/>
        <w:ind w:left="1440"/>
        <w:jc w:val="both"/>
        <w:rPr>
          <w:rFonts w:ascii="Times New Roman" w:hAnsi="Times New Roman"/>
        </w:rPr>
      </w:pPr>
      <w:r w:rsidRPr="006E4208">
        <w:rPr>
          <w:rFonts w:ascii="Times New Roman" w:hAnsi="Times New Roman"/>
        </w:rPr>
        <w:t>- сведения об организации выполняющей работы по ремонту.</w:t>
      </w:r>
    </w:p>
    <w:p w:rsidR="006E4208" w:rsidRPr="006E4208" w:rsidRDefault="006E4208" w:rsidP="006E4208">
      <w:pPr>
        <w:pStyle w:val="a7"/>
        <w:spacing w:line="240" w:lineRule="auto"/>
        <w:ind w:left="1440"/>
        <w:jc w:val="both"/>
        <w:rPr>
          <w:rFonts w:ascii="Times New Roman" w:hAnsi="Times New Roman"/>
        </w:rPr>
      </w:pPr>
      <w:r w:rsidRPr="006E4208">
        <w:rPr>
          <w:rFonts w:ascii="Times New Roman" w:hAnsi="Times New Roman"/>
        </w:rPr>
        <w:t xml:space="preserve"> Перерыв в электроснабжении потребителей не должен превышать более 4-х часов в сутки;  </w:t>
      </w:r>
    </w:p>
    <w:p w:rsidR="006E4208" w:rsidRPr="006E4208" w:rsidRDefault="006E4208" w:rsidP="006E4208">
      <w:pPr>
        <w:pStyle w:val="a7"/>
        <w:spacing w:line="240" w:lineRule="auto"/>
        <w:ind w:left="1440"/>
        <w:jc w:val="both"/>
        <w:rPr>
          <w:rFonts w:ascii="Times New Roman" w:hAnsi="Times New Roman"/>
        </w:rPr>
      </w:pPr>
      <w:r w:rsidRPr="006E4208">
        <w:rPr>
          <w:rFonts w:ascii="Times New Roman" w:hAnsi="Times New Roman"/>
        </w:rPr>
        <w:t>Подрядчик самостоятельно получает допуск и  согласовывает условия на выполнение ремонтных работ у эксплуатационной организации по электросетям.</w:t>
      </w:r>
    </w:p>
    <w:p w:rsidR="006E4208" w:rsidRPr="006E4208" w:rsidRDefault="006E4208" w:rsidP="006E4208">
      <w:pPr>
        <w:spacing w:after="0" w:line="240" w:lineRule="auto"/>
        <w:rPr>
          <w:rFonts w:ascii="Times New Roman" w:hAnsi="Times New Roman" w:cs="Times New Roman"/>
          <w:b/>
        </w:rPr>
      </w:pPr>
      <w:r w:rsidRPr="006E4208">
        <w:rPr>
          <w:rFonts w:ascii="Times New Roman" w:hAnsi="Times New Roman" w:cs="Times New Roman"/>
          <w:b/>
          <w:lang w:val="en-US"/>
        </w:rPr>
        <w:t>VIII</w:t>
      </w:r>
      <w:r w:rsidRPr="006E4208">
        <w:rPr>
          <w:rFonts w:ascii="Times New Roman" w:hAnsi="Times New Roman" w:cs="Times New Roman"/>
          <w:b/>
        </w:rPr>
        <w:t>. Порядок приема и сдачи работ</w:t>
      </w:r>
    </w:p>
    <w:p w:rsidR="006E4208" w:rsidRPr="006E4208" w:rsidRDefault="006E4208" w:rsidP="006E4208">
      <w:pPr>
        <w:spacing w:after="0" w:line="240" w:lineRule="auto"/>
        <w:jc w:val="both"/>
        <w:rPr>
          <w:rFonts w:ascii="Times New Roman" w:hAnsi="Times New Roman" w:cs="Times New Roman"/>
        </w:rPr>
      </w:pPr>
      <w:r w:rsidRPr="006E4208">
        <w:rPr>
          <w:rFonts w:ascii="Times New Roman" w:hAnsi="Times New Roman" w:cs="Times New Roman"/>
        </w:rPr>
        <w:t>Прием выполненных работ производится после предоставления Подрядчиком следующих документов:</w:t>
      </w:r>
    </w:p>
    <w:p w:rsidR="006E4208" w:rsidRPr="006E4208" w:rsidRDefault="006E4208" w:rsidP="006E4208">
      <w:pPr>
        <w:pStyle w:val="a7"/>
        <w:spacing w:line="240" w:lineRule="auto"/>
        <w:ind w:left="1440"/>
        <w:jc w:val="both"/>
        <w:rPr>
          <w:rFonts w:ascii="Times New Roman" w:hAnsi="Times New Roman"/>
        </w:rPr>
      </w:pPr>
      <w:r w:rsidRPr="006E4208">
        <w:rPr>
          <w:rFonts w:ascii="Times New Roman" w:hAnsi="Times New Roman"/>
        </w:rPr>
        <w:t>- журнал производства работ;</w:t>
      </w:r>
    </w:p>
    <w:p w:rsidR="006E4208" w:rsidRPr="006E4208" w:rsidRDefault="006E4208" w:rsidP="006E4208">
      <w:pPr>
        <w:pStyle w:val="a7"/>
        <w:spacing w:line="240" w:lineRule="auto"/>
        <w:ind w:left="1440"/>
        <w:jc w:val="both"/>
        <w:rPr>
          <w:rFonts w:ascii="Times New Roman" w:hAnsi="Times New Roman"/>
        </w:rPr>
      </w:pPr>
      <w:r w:rsidRPr="006E4208">
        <w:rPr>
          <w:rFonts w:ascii="Times New Roman" w:hAnsi="Times New Roman"/>
        </w:rPr>
        <w:t>-сертификаты, паспорта и другие документы, удостоверяющие качество используемых материалов и оборудования в полном объеме;</w:t>
      </w:r>
    </w:p>
    <w:p w:rsidR="006E4208" w:rsidRPr="006E4208" w:rsidRDefault="006E4208" w:rsidP="006E4208">
      <w:pPr>
        <w:pStyle w:val="a7"/>
        <w:spacing w:line="240" w:lineRule="auto"/>
        <w:ind w:left="1440"/>
        <w:jc w:val="both"/>
        <w:rPr>
          <w:rFonts w:ascii="Times New Roman" w:hAnsi="Times New Roman"/>
        </w:rPr>
      </w:pPr>
      <w:r w:rsidRPr="006E4208">
        <w:rPr>
          <w:rFonts w:ascii="Times New Roman" w:hAnsi="Times New Roman"/>
        </w:rPr>
        <w:t>-схемы электроснабжения отремонтированных объектов;</w:t>
      </w:r>
    </w:p>
    <w:p w:rsidR="006E4208" w:rsidRPr="006E4208" w:rsidRDefault="006E4208" w:rsidP="006E4208">
      <w:pPr>
        <w:pStyle w:val="a7"/>
        <w:spacing w:line="240" w:lineRule="auto"/>
        <w:ind w:left="1440"/>
        <w:jc w:val="both"/>
        <w:rPr>
          <w:rFonts w:ascii="Times New Roman" w:hAnsi="Times New Roman"/>
        </w:rPr>
      </w:pPr>
      <w:r w:rsidRPr="006E4208">
        <w:rPr>
          <w:rFonts w:ascii="Times New Roman" w:hAnsi="Times New Roman"/>
        </w:rPr>
        <w:t>- актов о приемке  выполненных работ Форма КС-2, справки о стоимости выполненных работ и затрат Форма КС-3 в 2-х экземплярах;</w:t>
      </w:r>
    </w:p>
    <w:p w:rsidR="006E4208" w:rsidRPr="006E4208" w:rsidRDefault="006E4208" w:rsidP="006E4208">
      <w:pPr>
        <w:pStyle w:val="a7"/>
        <w:spacing w:line="240" w:lineRule="auto"/>
        <w:ind w:left="1440"/>
        <w:jc w:val="both"/>
        <w:rPr>
          <w:rFonts w:ascii="Times New Roman" w:hAnsi="Times New Roman"/>
        </w:rPr>
      </w:pPr>
      <w:r w:rsidRPr="006E4208">
        <w:rPr>
          <w:rFonts w:ascii="Times New Roman" w:hAnsi="Times New Roman"/>
        </w:rPr>
        <w:t>- актов скрытых работ, изоляционных работ;</w:t>
      </w:r>
    </w:p>
    <w:p w:rsidR="006E4208" w:rsidRPr="006E4208" w:rsidRDefault="006E4208" w:rsidP="006E4208">
      <w:pPr>
        <w:pStyle w:val="a7"/>
        <w:spacing w:line="240" w:lineRule="auto"/>
        <w:ind w:left="1440"/>
        <w:jc w:val="both"/>
        <w:rPr>
          <w:rFonts w:ascii="Times New Roman" w:hAnsi="Times New Roman"/>
        </w:rPr>
      </w:pPr>
      <w:r w:rsidRPr="006E4208">
        <w:rPr>
          <w:rFonts w:ascii="Times New Roman" w:hAnsi="Times New Roman"/>
        </w:rPr>
        <w:t xml:space="preserve">-счета - фактуры Подрядчика в 2-х экземплярах, в том числе на материалы и оборудование; </w:t>
      </w:r>
    </w:p>
    <w:p w:rsidR="006E4208" w:rsidRPr="006E4208" w:rsidRDefault="006E4208" w:rsidP="006E4208">
      <w:pPr>
        <w:pStyle w:val="a7"/>
        <w:spacing w:line="240" w:lineRule="auto"/>
        <w:ind w:left="1440"/>
        <w:jc w:val="both"/>
        <w:rPr>
          <w:rFonts w:ascii="Times New Roman" w:hAnsi="Times New Roman"/>
        </w:rPr>
      </w:pPr>
      <w:r w:rsidRPr="006E4208">
        <w:rPr>
          <w:rFonts w:ascii="Times New Roman" w:hAnsi="Times New Roman"/>
        </w:rPr>
        <w:t xml:space="preserve">- актов </w:t>
      </w:r>
      <w:proofErr w:type="spellStart"/>
      <w:r w:rsidRPr="006E4208">
        <w:rPr>
          <w:rFonts w:ascii="Times New Roman" w:hAnsi="Times New Roman"/>
        </w:rPr>
        <w:t>электроиспытаний</w:t>
      </w:r>
      <w:proofErr w:type="spellEnd"/>
      <w:r w:rsidRPr="006E4208">
        <w:rPr>
          <w:rFonts w:ascii="Times New Roman" w:hAnsi="Times New Roman"/>
        </w:rPr>
        <w:t xml:space="preserve"> смонтированных сетей уличного освещения и оборудования;</w:t>
      </w:r>
    </w:p>
    <w:p w:rsidR="006E4208" w:rsidRPr="006E4208" w:rsidRDefault="006E4208" w:rsidP="006E4208">
      <w:pPr>
        <w:pStyle w:val="a7"/>
        <w:spacing w:line="240" w:lineRule="auto"/>
        <w:ind w:left="1440"/>
        <w:jc w:val="both"/>
        <w:rPr>
          <w:rFonts w:ascii="Times New Roman" w:hAnsi="Times New Roman"/>
        </w:rPr>
      </w:pPr>
      <w:r w:rsidRPr="006E4208">
        <w:rPr>
          <w:rFonts w:ascii="Times New Roman" w:hAnsi="Times New Roman"/>
        </w:rPr>
        <w:t>- актов ввода ремонтируемых объектов в эксплуатацию в соответствии с действующими строительными нормами и правилами;</w:t>
      </w:r>
    </w:p>
    <w:p w:rsidR="006E4208" w:rsidRPr="006E4208" w:rsidRDefault="006E4208" w:rsidP="006E4208">
      <w:pPr>
        <w:spacing w:after="0" w:line="240" w:lineRule="auto"/>
        <w:jc w:val="both"/>
        <w:rPr>
          <w:rFonts w:ascii="Times New Roman" w:hAnsi="Times New Roman" w:cs="Times New Roman"/>
        </w:rPr>
      </w:pPr>
      <w:r w:rsidRPr="006E4208">
        <w:rPr>
          <w:rFonts w:ascii="Times New Roman" w:hAnsi="Times New Roman" w:cs="Times New Roman"/>
        </w:rPr>
        <w:t>В случае если представителем Заказчика внесены в журнал производства работ замечания по выполненным работам, подлежащим закрытию, то они не должны закрываться без письменного разрешения Заказчика. Если скрытие работ выполнено без подтверждения представителя Заказчика (представитель заказчика не был информирован об этом или информирован с опозданием), то  Подрядчик за свой счёт должен открыть любую часть скрытых работ согласно указанию представителя Заказчика, а затем восстановить.</w:t>
      </w:r>
    </w:p>
    <w:p w:rsidR="006E4208" w:rsidRPr="006E4208" w:rsidRDefault="006E4208" w:rsidP="006E4208">
      <w:pPr>
        <w:spacing w:after="0" w:line="240" w:lineRule="auto"/>
        <w:rPr>
          <w:rFonts w:ascii="Times New Roman" w:hAnsi="Times New Roman" w:cs="Times New Roman"/>
          <w:b/>
        </w:rPr>
      </w:pPr>
      <w:r w:rsidRPr="006E4208">
        <w:rPr>
          <w:rFonts w:ascii="Times New Roman" w:hAnsi="Times New Roman" w:cs="Times New Roman"/>
          <w:b/>
          <w:lang w:val="en-US"/>
        </w:rPr>
        <w:t>IX</w:t>
      </w:r>
      <w:r w:rsidRPr="006E4208">
        <w:rPr>
          <w:rFonts w:ascii="Times New Roman" w:hAnsi="Times New Roman" w:cs="Times New Roman"/>
          <w:b/>
        </w:rPr>
        <w:t>. Сроки выполнения работ.</w:t>
      </w:r>
    </w:p>
    <w:p w:rsidR="006E4208" w:rsidRPr="006E4208" w:rsidRDefault="006E4208" w:rsidP="006E4208">
      <w:pPr>
        <w:spacing w:after="0" w:line="240" w:lineRule="auto"/>
        <w:rPr>
          <w:rFonts w:ascii="Times New Roman" w:hAnsi="Times New Roman" w:cs="Times New Roman"/>
        </w:rPr>
      </w:pPr>
      <w:r w:rsidRPr="006E4208">
        <w:rPr>
          <w:rFonts w:ascii="Times New Roman" w:hAnsi="Times New Roman" w:cs="Times New Roman"/>
        </w:rPr>
        <w:t>Сентябрь 2014г.</w:t>
      </w:r>
    </w:p>
    <w:p w:rsidR="006E4208" w:rsidRPr="006E4208" w:rsidRDefault="006E4208" w:rsidP="006E4208">
      <w:pPr>
        <w:spacing w:after="0" w:line="240" w:lineRule="auto"/>
        <w:rPr>
          <w:rFonts w:ascii="Times New Roman" w:hAnsi="Times New Roman" w:cs="Times New Roman"/>
          <w:b/>
        </w:rPr>
      </w:pPr>
      <w:r w:rsidRPr="006E4208">
        <w:rPr>
          <w:rFonts w:ascii="Times New Roman" w:hAnsi="Times New Roman" w:cs="Times New Roman"/>
          <w:b/>
          <w:lang w:val="en-US"/>
        </w:rPr>
        <w:t>X</w:t>
      </w:r>
      <w:r w:rsidRPr="006E4208">
        <w:rPr>
          <w:rFonts w:ascii="Times New Roman" w:hAnsi="Times New Roman" w:cs="Times New Roman"/>
          <w:b/>
        </w:rPr>
        <w:t>. Контроль за выполнением работ, применяемыми материалами</w:t>
      </w:r>
    </w:p>
    <w:p w:rsidR="006E4208" w:rsidRPr="006E4208" w:rsidRDefault="006E4208" w:rsidP="006E4208">
      <w:pPr>
        <w:spacing w:after="0" w:line="240" w:lineRule="auto"/>
        <w:jc w:val="both"/>
        <w:rPr>
          <w:rFonts w:ascii="Times New Roman" w:hAnsi="Times New Roman" w:cs="Times New Roman"/>
          <w:b/>
        </w:rPr>
      </w:pPr>
      <w:r w:rsidRPr="006E4208">
        <w:rPr>
          <w:rFonts w:ascii="Times New Roman" w:hAnsi="Times New Roman" w:cs="Times New Roman"/>
        </w:rPr>
        <w:t>Заказчик осуществляет контроль и надзор за ходом и качеством выполняемых работ, соблюдением сроков их выполнения (графика), качеством применяемых материалов, назначив на период выполнения работ своего представителя для осуществления данных полномочий, не вмешиваясь при этом в оперативно - хозяйственную деятельность подрядчика.</w:t>
      </w:r>
    </w:p>
    <w:p w:rsidR="006E4208" w:rsidRPr="006E4208" w:rsidRDefault="006E4208" w:rsidP="006E4208">
      <w:pPr>
        <w:ind w:firstLine="708"/>
        <w:jc w:val="center"/>
        <w:rPr>
          <w:rFonts w:ascii="Times New Roman" w:hAnsi="Times New Roman" w:cs="Times New Roman"/>
          <w:b/>
          <w:bCs/>
        </w:rPr>
      </w:pPr>
    </w:p>
    <w:p w:rsidR="006E4208" w:rsidRPr="006E4208" w:rsidRDefault="006E4208" w:rsidP="006E4208">
      <w:pPr>
        <w:pStyle w:val="ConsPlusNonformat"/>
        <w:rPr>
          <w:rFonts w:ascii="Times New Roman" w:hAnsi="Times New Roman" w:cs="Times New Roman"/>
        </w:rPr>
      </w:pPr>
    </w:p>
    <w:p w:rsidR="006E4208" w:rsidRPr="006E4208" w:rsidRDefault="006E4208" w:rsidP="006E4208">
      <w:pPr>
        <w:pStyle w:val="ConsPlusNonformat"/>
        <w:rPr>
          <w:rFonts w:ascii="Times New Roman" w:hAnsi="Times New Roman" w:cs="Times New Roman"/>
        </w:rPr>
      </w:pPr>
    </w:p>
    <w:p w:rsidR="006E4208" w:rsidRPr="006E4208" w:rsidRDefault="006E4208" w:rsidP="006E4208">
      <w:pPr>
        <w:pStyle w:val="ConsPlusNonformat"/>
        <w:rPr>
          <w:rFonts w:ascii="Times New Roman" w:hAnsi="Times New Roman" w:cs="Times New Roman"/>
        </w:rPr>
      </w:pPr>
    </w:p>
    <w:p w:rsidR="006E4208" w:rsidRPr="006E4208" w:rsidRDefault="006E4208" w:rsidP="006E4208">
      <w:pPr>
        <w:pStyle w:val="ConsPlusNonformat"/>
        <w:rPr>
          <w:rFonts w:ascii="Times New Roman" w:hAnsi="Times New Roman" w:cs="Times New Roman"/>
        </w:rPr>
      </w:pPr>
    </w:p>
    <w:p w:rsidR="006E4208" w:rsidRPr="006E4208" w:rsidRDefault="006E4208" w:rsidP="006E4208">
      <w:pPr>
        <w:pStyle w:val="ConsPlusNonformat"/>
        <w:rPr>
          <w:rFonts w:ascii="Times New Roman" w:hAnsi="Times New Roman" w:cs="Times New Roman"/>
        </w:rPr>
      </w:pPr>
    </w:p>
    <w:p w:rsidR="006E4208" w:rsidRPr="006E4208" w:rsidRDefault="006E4208" w:rsidP="006E4208">
      <w:pPr>
        <w:pStyle w:val="ConsPlusNonformat"/>
        <w:rPr>
          <w:rFonts w:ascii="Times New Roman" w:hAnsi="Times New Roman" w:cs="Times New Roman"/>
        </w:rPr>
      </w:pPr>
    </w:p>
    <w:p w:rsidR="006E4208" w:rsidRDefault="006E4208" w:rsidP="006E4208">
      <w:pPr>
        <w:pStyle w:val="ConsPlusNonformat"/>
        <w:rPr>
          <w:rFonts w:ascii="Times New Roman" w:hAnsi="Times New Roman" w:cs="Times New Roman"/>
          <w:b/>
        </w:rPr>
      </w:pPr>
    </w:p>
    <w:p w:rsidR="006E4208" w:rsidRDefault="006E4208" w:rsidP="006E4208">
      <w:pPr>
        <w:pStyle w:val="ConsPlusNonformat"/>
        <w:rPr>
          <w:rFonts w:ascii="Times New Roman" w:hAnsi="Times New Roman" w:cs="Times New Roman"/>
          <w:b/>
        </w:rPr>
      </w:pPr>
    </w:p>
    <w:p w:rsidR="006E4208" w:rsidRDefault="006E4208" w:rsidP="006E4208">
      <w:pPr>
        <w:pStyle w:val="ConsPlusNonformat"/>
        <w:rPr>
          <w:rFonts w:ascii="Times New Roman" w:hAnsi="Times New Roman" w:cs="Times New Roman"/>
          <w:b/>
        </w:rPr>
      </w:pPr>
    </w:p>
    <w:p w:rsidR="006E4208" w:rsidRDefault="006E4208" w:rsidP="006E4208">
      <w:pPr>
        <w:pStyle w:val="ConsPlusNonformat"/>
        <w:rPr>
          <w:rFonts w:ascii="Times New Roman" w:hAnsi="Times New Roman" w:cs="Times New Roman"/>
          <w:b/>
        </w:rPr>
      </w:pPr>
    </w:p>
    <w:p w:rsidR="006E4208" w:rsidRDefault="006E4208" w:rsidP="006E4208">
      <w:pPr>
        <w:pStyle w:val="ConsPlusNonformat"/>
        <w:rPr>
          <w:rFonts w:ascii="Times New Roman" w:hAnsi="Times New Roman" w:cs="Times New Roman"/>
          <w:b/>
        </w:rPr>
      </w:pPr>
    </w:p>
    <w:p w:rsidR="006E4208" w:rsidRDefault="006E4208" w:rsidP="006E4208">
      <w:pPr>
        <w:pStyle w:val="ConsPlusNonformat"/>
        <w:rPr>
          <w:rFonts w:ascii="Times New Roman" w:hAnsi="Times New Roman" w:cs="Times New Roman"/>
          <w:b/>
        </w:rPr>
      </w:pPr>
    </w:p>
    <w:p w:rsidR="006E4208" w:rsidRDefault="006E4208" w:rsidP="006E4208">
      <w:pPr>
        <w:pStyle w:val="ConsPlusNonformat"/>
        <w:rPr>
          <w:rFonts w:ascii="Times New Roman" w:hAnsi="Times New Roman" w:cs="Times New Roman"/>
          <w:b/>
        </w:rPr>
      </w:pPr>
    </w:p>
    <w:p w:rsidR="006E4208" w:rsidRDefault="006E4208" w:rsidP="006E4208">
      <w:pPr>
        <w:pStyle w:val="ConsPlusNonformat"/>
        <w:rPr>
          <w:rFonts w:ascii="Times New Roman" w:hAnsi="Times New Roman" w:cs="Times New Roman"/>
          <w:b/>
        </w:rPr>
      </w:pPr>
    </w:p>
    <w:p w:rsidR="006E4208" w:rsidRDefault="006E4208" w:rsidP="006E4208">
      <w:pPr>
        <w:pStyle w:val="ConsPlusNonformat"/>
        <w:rPr>
          <w:rFonts w:ascii="Times New Roman" w:hAnsi="Times New Roman" w:cs="Times New Roman"/>
          <w:b/>
        </w:rPr>
      </w:pPr>
    </w:p>
    <w:p w:rsidR="006E4208" w:rsidRDefault="006E4208" w:rsidP="006E4208">
      <w:pPr>
        <w:pStyle w:val="ConsPlusNonformat"/>
        <w:rPr>
          <w:rFonts w:ascii="Times New Roman" w:hAnsi="Times New Roman" w:cs="Times New Roman"/>
          <w:b/>
        </w:rPr>
      </w:pPr>
    </w:p>
    <w:p w:rsidR="006E4208" w:rsidRDefault="006E4208" w:rsidP="006E4208">
      <w:pPr>
        <w:pStyle w:val="ConsPlusNonformat"/>
        <w:rPr>
          <w:rFonts w:ascii="Times New Roman" w:hAnsi="Times New Roman" w:cs="Times New Roman"/>
          <w:b/>
        </w:rPr>
      </w:pPr>
    </w:p>
    <w:p w:rsidR="006E4208" w:rsidRPr="006E4208" w:rsidRDefault="006E4208" w:rsidP="006E4208">
      <w:pPr>
        <w:pStyle w:val="ConsPlusNonformat"/>
        <w:rPr>
          <w:rFonts w:ascii="Times New Roman" w:hAnsi="Times New Roman" w:cs="Times New Roman"/>
          <w:b/>
        </w:rPr>
      </w:pPr>
    </w:p>
    <w:p w:rsidR="006E4208" w:rsidRPr="006E4208" w:rsidRDefault="006E4208" w:rsidP="006E4208">
      <w:pPr>
        <w:pStyle w:val="ConsPlusNonformat"/>
        <w:jc w:val="right"/>
        <w:rPr>
          <w:rFonts w:ascii="Times New Roman" w:hAnsi="Times New Roman" w:cs="Times New Roman"/>
          <w:b/>
        </w:rPr>
      </w:pPr>
    </w:p>
    <w:p w:rsidR="006E4208" w:rsidRPr="006E4208" w:rsidRDefault="006E4208" w:rsidP="006E4208">
      <w:pPr>
        <w:pStyle w:val="ConsPlusNonformat"/>
        <w:jc w:val="right"/>
        <w:rPr>
          <w:rFonts w:ascii="Times New Roman" w:hAnsi="Times New Roman" w:cs="Times New Roman"/>
          <w:b/>
        </w:rPr>
      </w:pPr>
    </w:p>
    <w:p w:rsidR="006E4208" w:rsidRPr="006E4208" w:rsidRDefault="006E4208" w:rsidP="006E4208">
      <w:pPr>
        <w:pStyle w:val="ConsPlusNonformat"/>
        <w:jc w:val="right"/>
        <w:rPr>
          <w:rFonts w:ascii="Times New Roman" w:hAnsi="Times New Roman" w:cs="Times New Roman"/>
          <w:b/>
        </w:rPr>
      </w:pPr>
      <w:r w:rsidRPr="006E4208">
        <w:rPr>
          <w:rFonts w:ascii="Times New Roman" w:hAnsi="Times New Roman" w:cs="Times New Roman"/>
          <w:b/>
        </w:rPr>
        <w:lastRenderedPageBreak/>
        <w:t>Приложение № 3 к  Муниципальному контракту</w:t>
      </w:r>
    </w:p>
    <w:p w:rsidR="006E4208" w:rsidRPr="006E4208" w:rsidRDefault="006E4208" w:rsidP="006E4208">
      <w:pPr>
        <w:pStyle w:val="ConsPlusNonformat"/>
        <w:jc w:val="right"/>
        <w:rPr>
          <w:rFonts w:ascii="Times New Roman" w:hAnsi="Times New Roman" w:cs="Times New Roman"/>
          <w:b/>
        </w:rPr>
      </w:pPr>
    </w:p>
    <w:p w:rsidR="006E4208" w:rsidRPr="006E4208" w:rsidRDefault="006E4208" w:rsidP="006E4208">
      <w:pPr>
        <w:pStyle w:val="ConsPlusNonformat"/>
        <w:jc w:val="right"/>
        <w:rPr>
          <w:rFonts w:ascii="Times New Roman" w:hAnsi="Times New Roman" w:cs="Times New Roman"/>
          <w:b/>
        </w:rPr>
      </w:pPr>
    </w:p>
    <w:p w:rsidR="006E4208" w:rsidRPr="006E4208" w:rsidRDefault="006E4208" w:rsidP="006E4208">
      <w:pPr>
        <w:jc w:val="center"/>
        <w:rPr>
          <w:rFonts w:ascii="Times New Roman" w:hAnsi="Times New Roman" w:cs="Times New Roman"/>
          <w:b/>
          <w:bCs/>
        </w:rPr>
      </w:pPr>
    </w:p>
    <w:p w:rsidR="006E4208" w:rsidRPr="006E4208" w:rsidRDefault="006E4208" w:rsidP="006E4208">
      <w:pPr>
        <w:jc w:val="center"/>
        <w:rPr>
          <w:rFonts w:ascii="Times New Roman" w:hAnsi="Times New Roman" w:cs="Times New Roman"/>
          <w:b/>
          <w:bCs/>
        </w:rPr>
      </w:pPr>
      <w:r w:rsidRPr="006E4208">
        <w:rPr>
          <w:rFonts w:ascii="Times New Roman" w:hAnsi="Times New Roman" w:cs="Times New Roman"/>
          <w:b/>
          <w:bCs/>
        </w:rPr>
        <w:t>Перечень передаваемых документов</w:t>
      </w:r>
    </w:p>
    <w:p w:rsidR="006E4208" w:rsidRPr="006E4208" w:rsidRDefault="006E4208" w:rsidP="006E4208">
      <w:pPr>
        <w:jc w:val="both"/>
        <w:rPr>
          <w:rFonts w:ascii="Times New Roman" w:hAnsi="Times New Roman" w:cs="Times New Roman"/>
          <w:u w:val="single"/>
        </w:rPr>
      </w:pPr>
    </w:p>
    <w:p w:rsidR="006E4208" w:rsidRPr="006E4208" w:rsidRDefault="006E4208" w:rsidP="006E4208">
      <w:pPr>
        <w:ind w:left="-180" w:firstLine="540"/>
        <w:jc w:val="both"/>
        <w:rPr>
          <w:rFonts w:ascii="Times New Roman" w:hAnsi="Times New Roman" w:cs="Times New Roman"/>
        </w:rPr>
      </w:pPr>
    </w:p>
    <w:p w:rsidR="006E4208" w:rsidRPr="006E4208" w:rsidRDefault="006E4208" w:rsidP="006E4208">
      <w:pPr>
        <w:pStyle w:val="a7"/>
        <w:numPr>
          <w:ilvl w:val="0"/>
          <w:numId w:val="3"/>
        </w:numPr>
        <w:jc w:val="both"/>
        <w:rPr>
          <w:rFonts w:ascii="Times New Roman" w:hAnsi="Times New Roman"/>
          <w:sz w:val="24"/>
          <w:szCs w:val="24"/>
        </w:rPr>
      </w:pPr>
      <w:r w:rsidRPr="006E4208">
        <w:rPr>
          <w:rFonts w:ascii="Times New Roman" w:hAnsi="Times New Roman"/>
          <w:sz w:val="24"/>
          <w:szCs w:val="24"/>
        </w:rPr>
        <w:t>журнал производства работ;</w:t>
      </w:r>
    </w:p>
    <w:p w:rsidR="006E4208" w:rsidRPr="006E4208" w:rsidRDefault="006E4208" w:rsidP="006E4208">
      <w:pPr>
        <w:pStyle w:val="a7"/>
        <w:numPr>
          <w:ilvl w:val="0"/>
          <w:numId w:val="3"/>
        </w:numPr>
        <w:jc w:val="both"/>
        <w:rPr>
          <w:rFonts w:ascii="Times New Roman" w:hAnsi="Times New Roman"/>
          <w:sz w:val="24"/>
          <w:szCs w:val="24"/>
        </w:rPr>
      </w:pPr>
      <w:r w:rsidRPr="006E4208">
        <w:rPr>
          <w:rFonts w:ascii="Times New Roman" w:hAnsi="Times New Roman"/>
          <w:sz w:val="24"/>
          <w:szCs w:val="24"/>
        </w:rPr>
        <w:t>сертификаты, паспорта и другие документы, удостоверяющие качество используемых материалов и оборудования в полном объеме;</w:t>
      </w:r>
    </w:p>
    <w:p w:rsidR="006E4208" w:rsidRPr="006E4208" w:rsidRDefault="006E4208" w:rsidP="006E4208">
      <w:pPr>
        <w:pStyle w:val="a7"/>
        <w:numPr>
          <w:ilvl w:val="0"/>
          <w:numId w:val="3"/>
        </w:numPr>
        <w:jc w:val="both"/>
        <w:rPr>
          <w:rFonts w:ascii="Times New Roman" w:hAnsi="Times New Roman"/>
          <w:sz w:val="24"/>
          <w:szCs w:val="24"/>
        </w:rPr>
      </w:pPr>
      <w:r w:rsidRPr="006E4208">
        <w:rPr>
          <w:rFonts w:ascii="Times New Roman" w:hAnsi="Times New Roman"/>
          <w:sz w:val="24"/>
          <w:szCs w:val="24"/>
        </w:rPr>
        <w:t>схемы электроснабжения отремонтированных объектов;</w:t>
      </w:r>
    </w:p>
    <w:p w:rsidR="006E4208" w:rsidRPr="006E4208" w:rsidRDefault="006E4208" w:rsidP="006E4208">
      <w:pPr>
        <w:pStyle w:val="a7"/>
        <w:numPr>
          <w:ilvl w:val="0"/>
          <w:numId w:val="3"/>
        </w:numPr>
        <w:jc w:val="both"/>
        <w:rPr>
          <w:rFonts w:ascii="Times New Roman" w:hAnsi="Times New Roman"/>
          <w:sz w:val="24"/>
          <w:szCs w:val="24"/>
        </w:rPr>
      </w:pPr>
      <w:r w:rsidRPr="006E4208">
        <w:rPr>
          <w:rFonts w:ascii="Times New Roman" w:hAnsi="Times New Roman"/>
          <w:sz w:val="24"/>
          <w:szCs w:val="24"/>
        </w:rPr>
        <w:t>актов о приемке  выполненных работ Форма КС-2, справки о стоимости выполненных работ и затрат Форма КС-3 в 2-х экземплярах;</w:t>
      </w:r>
    </w:p>
    <w:p w:rsidR="006E4208" w:rsidRPr="006E4208" w:rsidRDefault="006E4208" w:rsidP="006E4208">
      <w:pPr>
        <w:pStyle w:val="a7"/>
        <w:numPr>
          <w:ilvl w:val="0"/>
          <w:numId w:val="3"/>
        </w:numPr>
        <w:jc w:val="both"/>
        <w:rPr>
          <w:rFonts w:ascii="Times New Roman" w:hAnsi="Times New Roman"/>
          <w:sz w:val="24"/>
          <w:szCs w:val="24"/>
        </w:rPr>
      </w:pPr>
      <w:r w:rsidRPr="006E4208">
        <w:rPr>
          <w:rFonts w:ascii="Times New Roman" w:hAnsi="Times New Roman"/>
          <w:sz w:val="24"/>
          <w:szCs w:val="24"/>
        </w:rPr>
        <w:t>актов скрытых работ, изоляционных работ;</w:t>
      </w:r>
    </w:p>
    <w:p w:rsidR="006E4208" w:rsidRPr="006E4208" w:rsidRDefault="006E4208" w:rsidP="006E4208">
      <w:pPr>
        <w:pStyle w:val="a7"/>
        <w:numPr>
          <w:ilvl w:val="0"/>
          <w:numId w:val="3"/>
        </w:numPr>
        <w:jc w:val="both"/>
        <w:rPr>
          <w:rFonts w:ascii="Times New Roman" w:hAnsi="Times New Roman"/>
          <w:sz w:val="24"/>
          <w:szCs w:val="24"/>
        </w:rPr>
      </w:pPr>
      <w:r w:rsidRPr="006E4208">
        <w:rPr>
          <w:rFonts w:ascii="Times New Roman" w:hAnsi="Times New Roman"/>
          <w:sz w:val="24"/>
          <w:szCs w:val="24"/>
        </w:rPr>
        <w:t xml:space="preserve">счета - фактуры Подрядчика в 2-х экземплярах; </w:t>
      </w:r>
    </w:p>
    <w:p w:rsidR="006E4208" w:rsidRPr="006E4208" w:rsidRDefault="006E4208" w:rsidP="006E4208">
      <w:pPr>
        <w:pStyle w:val="a7"/>
        <w:numPr>
          <w:ilvl w:val="0"/>
          <w:numId w:val="3"/>
        </w:numPr>
        <w:jc w:val="both"/>
        <w:rPr>
          <w:rFonts w:ascii="Times New Roman" w:hAnsi="Times New Roman"/>
          <w:sz w:val="24"/>
          <w:szCs w:val="24"/>
        </w:rPr>
      </w:pPr>
      <w:r w:rsidRPr="006E4208">
        <w:rPr>
          <w:rFonts w:ascii="Times New Roman" w:hAnsi="Times New Roman"/>
          <w:sz w:val="24"/>
          <w:szCs w:val="24"/>
        </w:rPr>
        <w:t xml:space="preserve">актов </w:t>
      </w:r>
      <w:proofErr w:type="spellStart"/>
      <w:r w:rsidRPr="006E4208">
        <w:rPr>
          <w:rFonts w:ascii="Times New Roman" w:hAnsi="Times New Roman"/>
          <w:sz w:val="24"/>
          <w:szCs w:val="24"/>
        </w:rPr>
        <w:t>электроиспытаний</w:t>
      </w:r>
      <w:proofErr w:type="spellEnd"/>
      <w:r w:rsidRPr="006E4208">
        <w:rPr>
          <w:rFonts w:ascii="Times New Roman" w:hAnsi="Times New Roman"/>
          <w:sz w:val="24"/>
          <w:szCs w:val="24"/>
        </w:rPr>
        <w:t xml:space="preserve"> смонтированных сетей уличного освещения и оборудования;</w:t>
      </w:r>
    </w:p>
    <w:p w:rsidR="006E4208" w:rsidRPr="006E4208" w:rsidRDefault="006E4208" w:rsidP="006E4208">
      <w:pPr>
        <w:pStyle w:val="a7"/>
        <w:numPr>
          <w:ilvl w:val="0"/>
          <w:numId w:val="3"/>
        </w:numPr>
        <w:jc w:val="both"/>
        <w:rPr>
          <w:rFonts w:ascii="Times New Roman" w:hAnsi="Times New Roman"/>
          <w:sz w:val="24"/>
          <w:szCs w:val="24"/>
        </w:rPr>
      </w:pPr>
      <w:r w:rsidRPr="006E4208">
        <w:rPr>
          <w:rFonts w:ascii="Times New Roman" w:hAnsi="Times New Roman"/>
          <w:sz w:val="24"/>
          <w:szCs w:val="24"/>
        </w:rPr>
        <w:t>актов ввода ремонтируемых объектов в эксплуатацию в соответствии с действующими строительными нормами и правилами.</w:t>
      </w:r>
    </w:p>
    <w:p w:rsidR="006E4208" w:rsidRPr="006E4208" w:rsidRDefault="006E4208" w:rsidP="006E4208">
      <w:pPr>
        <w:jc w:val="center"/>
        <w:rPr>
          <w:rFonts w:ascii="Times New Roman" w:hAnsi="Times New Roman" w:cs="Times New Roman"/>
          <w:b/>
          <w:bCs/>
        </w:rPr>
      </w:pPr>
    </w:p>
    <w:p w:rsidR="006E4208" w:rsidRPr="006E4208" w:rsidRDefault="006E4208" w:rsidP="006E4208">
      <w:pPr>
        <w:ind w:left="-180" w:firstLine="540"/>
        <w:jc w:val="both"/>
        <w:rPr>
          <w:rFonts w:ascii="Times New Roman" w:hAnsi="Times New Roman" w:cs="Times New Roman"/>
        </w:rPr>
      </w:pPr>
    </w:p>
    <w:p w:rsidR="006E4208" w:rsidRPr="006E4208" w:rsidRDefault="006E4208" w:rsidP="006E4208">
      <w:pPr>
        <w:jc w:val="both"/>
        <w:rPr>
          <w:rFonts w:ascii="Times New Roman" w:hAnsi="Times New Roman" w:cs="Times New Roman"/>
        </w:rPr>
      </w:pPr>
    </w:p>
    <w:p w:rsidR="006E4208" w:rsidRPr="006E4208" w:rsidRDefault="006E4208" w:rsidP="006E4208">
      <w:pPr>
        <w:ind w:left="-180" w:firstLine="540"/>
        <w:jc w:val="both"/>
        <w:rPr>
          <w:rFonts w:ascii="Times New Roman" w:hAnsi="Times New Roman" w:cs="Times New Roman"/>
        </w:rPr>
      </w:pPr>
    </w:p>
    <w:p w:rsidR="006E4208" w:rsidRPr="006E4208" w:rsidRDefault="006E4208" w:rsidP="006E4208">
      <w:pPr>
        <w:ind w:left="-180" w:firstLine="540"/>
        <w:jc w:val="both"/>
        <w:rPr>
          <w:rFonts w:ascii="Times New Roman" w:hAnsi="Times New Roman" w:cs="Times New Roman"/>
        </w:rPr>
      </w:pPr>
    </w:p>
    <w:p w:rsidR="006E4208" w:rsidRPr="006E4208" w:rsidRDefault="006E4208" w:rsidP="006E4208">
      <w:pPr>
        <w:ind w:left="-180" w:firstLine="540"/>
        <w:jc w:val="both"/>
        <w:rPr>
          <w:rFonts w:ascii="Times New Roman" w:hAnsi="Times New Roman" w:cs="Times New Roman"/>
        </w:rPr>
      </w:pPr>
    </w:p>
    <w:tbl>
      <w:tblPr>
        <w:tblW w:w="975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58"/>
        <w:gridCol w:w="4500"/>
      </w:tblGrid>
      <w:tr w:rsidR="006E4208" w:rsidRPr="006E4208" w:rsidTr="00A00156">
        <w:trPr>
          <w:trHeight w:val="370"/>
        </w:trPr>
        <w:tc>
          <w:tcPr>
            <w:tcW w:w="5258" w:type="dxa"/>
            <w:tcBorders>
              <w:top w:val="nil"/>
              <w:left w:val="nil"/>
              <w:bottom w:val="nil"/>
              <w:right w:val="nil"/>
            </w:tcBorders>
          </w:tcPr>
          <w:p w:rsidR="006E4208" w:rsidRPr="006E4208" w:rsidRDefault="006E4208" w:rsidP="00A00156">
            <w:pPr>
              <w:rPr>
                <w:rFonts w:ascii="Times New Roman" w:hAnsi="Times New Roman" w:cs="Times New Roman"/>
                <w:b/>
                <w:bCs/>
                <w:snapToGrid w:val="0"/>
              </w:rPr>
            </w:pPr>
            <w:r w:rsidRPr="006E4208">
              <w:rPr>
                <w:rFonts w:ascii="Times New Roman" w:hAnsi="Times New Roman" w:cs="Times New Roman"/>
                <w:b/>
                <w:bCs/>
                <w:snapToGrid w:val="0"/>
              </w:rPr>
              <w:t>«Заказчик»</w:t>
            </w:r>
          </w:p>
        </w:tc>
        <w:tc>
          <w:tcPr>
            <w:tcW w:w="4500" w:type="dxa"/>
            <w:tcBorders>
              <w:top w:val="nil"/>
              <w:left w:val="nil"/>
              <w:bottom w:val="nil"/>
              <w:right w:val="nil"/>
            </w:tcBorders>
          </w:tcPr>
          <w:p w:rsidR="006E4208" w:rsidRPr="006E4208" w:rsidRDefault="006E4208" w:rsidP="00A00156">
            <w:pPr>
              <w:rPr>
                <w:rFonts w:ascii="Times New Roman" w:hAnsi="Times New Roman" w:cs="Times New Roman"/>
                <w:b/>
                <w:bCs/>
                <w:snapToGrid w:val="0"/>
              </w:rPr>
            </w:pPr>
            <w:r w:rsidRPr="006E4208">
              <w:rPr>
                <w:rFonts w:ascii="Times New Roman" w:hAnsi="Times New Roman" w:cs="Times New Roman"/>
                <w:b/>
                <w:bCs/>
                <w:snapToGrid w:val="0"/>
              </w:rPr>
              <w:t>«Подрядчик»</w:t>
            </w:r>
          </w:p>
        </w:tc>
      </w:tr>
    </w:tbl>
    <w:p w:rsidR="006E4208" w:rsidRPr="006E4208" w:rsidRDefault="006E4208" w:rsidP="006E4208">
      <w:pPr>
        <w:shd w:val="clear" w:color="auto" w:fill="FFFFFF"/>
        <w:ind w:left="1022"/>
        <w:rPr>
          <w:rFonts w:ascii="Times New Roman" w:hAnsi="Times New Roman" w:cs="Times New Roman"/>
        </w:rPr>
      </w:pPr>
    </w:p>
    <w:p w:rsidR="006E4208" w:rsidRPr="006E4208" w:rsidRDefault="006E4208" w:rsidP="006E4208">
      <w:pPr>
        <w:shd w:val="clear" w:color="auto" w:fill="FFFFFF"/>
        <w:spacing w:line="259" w:lineRule="exact"/>
        <w:ind w:left="22"/>
        <w:rPr>
          <w:rFonts w:ascii="Times New Roman" w:hAnsi="Times New Roman" w:cs="Times New Roman"/>
        </w:rPr>
      </w:pPr>
      <w:r w:rsidRPr="006E4208">
        <w:rPr>
          <w:rFonts w:ascii="Times New Roman" w:hAnsi="Times New Roman" w:cs="Times New Roman"/>
          <w:spacing w:val="-3"/>
        </w:rPr>
        <w:t xml:space="preserve">Подрядчик принимает на себя обязательства устранять недостатки, возникшие в </w:t>
      </w:r>
      <w:r w:rsidRPr="006E4208">
        <w:rPr>
          <w:rFonts w:ascii="Times New Roman" w:hAnsi="Times New Roman" w:cs="Times New Roman"/>
          <w:spacing w:val="-2"/>
        </w:rPr>
        <w:t>течение гарантийных сроков.</w:t>
      </w:r>
    </w:p>
    <w:p w:rsidR="006E4208" w:rsidRPr="006E4208" w:rsidRDefault="006E4208" w:rsidP="006E4208">
      <w:pPr>
        <w:shd w:val="clear" w:color="auto" w:fill="FFFFFF"/>
        <w:spacing w:line="263" w:lineRule="exact"/>
        <w:ind w:left="14" w:right="4" w:firstLine="565"/>
        <w:jc w:val="both"/>
        <w:rPr>
          <w:rFonts w:ascii="Times New Roman" w:hAnsi="Times New Roman" w:cs="Times New Roman"/>
        </w:rPr>
      </w:pPr>
      <w:r w:rsidRPr="006E4208">
        <w:rPr>
          <w:rFonts w:ascii="Times New Roman" w:hAnsi="Times New Roman" w:cs="Times New Roman"/>
          <w:spacing w:val="-2"/>
        </w:rPr>
        <w:t xml:space="preserve">В случае выявления недостатков отдельных конструктивных </w:t>
      </w:r>
      <w:r w:rsidRPr="006E4208">
        <w:rPr>
          <w:rFonts w:ascii="Times New Roman" w:hAnsi="Times New Roman" w:cs="Times New Roman"/>
          <w:spacing w:val="-7"/>
        </w:rPr>
        <w:t xml:space="preserve">элементов оборудования, выполненных работ в пределах гарантийного срока, гарантийный </w:t>
      </w:r>
      <w:r w:rsidRPr="006E4208">
        <w:rPr>
          <w:rFonts w:ascii="Times New Roman" w:hAnsi="Times New Roman" w:cs="Times New Roman"/>
          <w:spacing w:val="-3"/>
        </w:rPr>
        <w:t xml:space="preserve">срок на это оборудование или часть выполненных работ устанавливается вновь в соответствии с настоящим Контрактом. </w:t>
      </w:r>
      <w:r w:rsidRPr="006E4208">
        <w:rPr>
          <w:rFonts w:ascii="Times New Roman" w:hAnsi="Times New Roman" w:cs="Times New Roman"/>
          <w:spacing w:val="-5"/>
        </w:rPr>
        <w:t>Продолжительность проведения работ по устранению выявленных недостатков не засчитывается в гарантийный срок.</w:t>
      </w:r>
    </w:p>
    <w:p w:rsidR="007A7A8C" w:rsidRDefault="007A7A8C"/>
    <w:sectPr w:rsidR="007A7A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A48F4"/>
    <w:multiLevelType w:val="hybridMultilevel"/>
    <w:tmpl w:val="CB4A8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CF84DE8"/>
    <w:multiLevelType w:val="hybridMultilevel"/>
    <w:tmpl w:val="2BC0B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B3E4FA7"/>
    <w:multiLevelType w:val="hybridMultilevel"/>
    <w:tmpl w:val="0770B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6E4208"/>
    <w:rsid w:val="006E4208"/>
    <w:rsid w:val="007A7A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Знак6 Знак Знак, Знак6,Знак6 Знак Знак Знак Знак Знак Знак Знак, Знак6 Знак,Знак6 Знак Знак Знак Знак Знак Знак Знак Знак,Знак6 Знак Знак Знак Знак Знак Знак Знак Знак Знак, Знак6 Знак Знак Знак,Основной текст Знак Знак,Знак6"/>
    <w:basedOn w:val="a"/>
    <w:link w:val="a4"/>
    <w:uiPriority w:val="99"/>
    <w:rsid w:val="006E4208"/>
    <w:pPr>
      <w:spacing w:after="0" w:line="240" w:lineRule="auto"/>
    </w:pPr>
    <w:rPr>
      <w:rFonts w:ascii="Times New Roman" w:eastAsia="Times New Roman" w:hAnsi="Times New Roman" w:cs="Times New Roman"/>
      <w:sz w:val="24"/>
      <w:szCs w:val="20"/>
    </w:rPr>
  </w:style>
  <w:style w:type="character" w:customStyle="1" w:styleId="a4">
    <w:name w:val="Основной текст Знак"/>
    <w:aliases w:val=" Знак Знак, Знак6 Знак Знак Знак1, Знак6 Знак1,Знак6 Знак Знак Знак Знак Знак Знак Знак Знак1, Знак6 Знак Знак1,Знак6 Знак Знак Знак Знак Знак Знак Знак Знак Знак1,Знак6 Знак Знак Знак Знак Знак Знак Знак Знак Знак Знак,Знак6 Знак"/>
    <w:basedOn w:val="a0"/>
    <w:link w:val="a3"/>
    <w:uiPriority w:val="99"/>
    <w:rsid w:val="006E4208"/>
    <w:rPr>
      <w:rFonts w:ascii="Times New Roman" w:eastAsia="Times New Roman" w:hAnsi="Times New Roman" w:cs="Times New Roman"/>
      <w:sz w:val="24"/>
      <w:szCs w:val="20"/>
    </w:rPr>
  </w:style>
  <w:style w:type="paragraph" w:styleId="a5">
    <w:name w:val="Body Text Indent"/>
    <w:basedOn w:val="a"/>
    <w:link w:val="a6"/>
    <w:uiPriority w:val="99"/>
    <w:rsid w:val="006E4208"/>
    <w:pPr>
      <w:spacing w:after="0" w:line="240" w:lineRule="auto"/>
      <w:ind w:firstLine="708"/>
      <w:jc w:val="both"/>
    </w:pPr>
    <w:rPr>
      <w:rFonts w:ascii="Times New Roman" w:eastAsia="Times New Roman" w:hAnsi="Times New Roman" w:cs="Times New Roman"/>
      <w:sz w:val="24"/>
      <w:szCs w:val="20"/>
    </w:rPr>
  </w:style>
  <w:style w:type="character" w:customStyle="1" w:styleId="a6">
    <w:name w:val="Основной текст с отступом Знак"/>
    <w:basedOn w:val="a0"/>
    <w:link w:val="a5"/>
    <w:uiPriority w:val="99"/>
    <w:rsid w:val="006E4208"/>
    <w:rPr>
      <w:rFonts w:ascii="Times New Roman" w:eastAsia="Times New Roman" w:hAnsi="Times New Roman" w:cs="Times New Roman"/>
      <w:sz w:val="24"/>
      <w:szCs w:val="20"/>
    </w:rPr>
  </w:style>
  <w:style w:type="paragraph" w:styleId="2">
    <w:name w:val="Body Text Indent 2"/>
    <w:basedOn w:val="a"/>
    <w:link w:val="20"/>
    <w:uiPriority w:val="99"/>
    <w:rsid w:val="006E4208"/>
    <w:pPr>
      <w:spacing w:after="0" w:line="240" w:lineRule="auto"/>
      <w:ind w:firstLine="709"/>
      <w:jc w:val="both"/>
    </w:pPr>
    <w:rPr>
      <w:rFonts w:ascii="Times New Roman" w:eastAsia="Times New Roman" w:hAnsi="Times New Roman" w:cs="Times New Roman"/>
      <w:sz w:val="24"/>
      <w:szCs w:val="20"/>
    </w:rPr>
  </w:style>
  <w:style w:type="character" w:customStyle="1" w:styleId="20">
    <w:name w:val="Основной текст с отступом 2 Знак"/>
    <w:basedOn w:val="a0"/>
    <w:link w:val="2"/>
    <w:uiPriority w:val="99"/>
    <w:rsid w:val="006E4208"/>
    <w:rPr>
      <w:rFonts w:ascii="Times New Roman" w:eastAsia="Times New Roman" w:hAnsi="Times New Roman" w:cs="Times New Roman"/>
      <w:sz w:val="24"/>
      <w:szCs w:val="20"/>
    </w:rPr>
  </w:style>
  <w:style w:type="paragraph" w:customStyle="1" w:styleId="ConsPlusNonformat">
    <w:name w:val="ConsPlusNonformat"/>
    <w:uiPriority w:val="99"/>
    <w:rsid w:val="006E4208"/>
    <w:pPr>
      <w:autoSpaceDE w:val="0"/>
      <w:autoSpaceDN w:val="0"/>
      <w:adjustRightInd w:val="0"/>
      <w:spacing w:after="0" w:line="240" w:lineRule="auto"/>
    </w:pPr>
    <w:rPr>
      <w:rFonts w:ascii="Courier New" w:eastAsia="Times New Roman" w:hAnsi="Courier New" w:cs="Courier New"/>
      <w:sz w:val="20"/>
      <w:szCs w:val="20"/>
    </w:rPr>
  </w:style>
  <w:style w:type="paragraph" w:styleId="a7">
    <w:name w:val="List Paragraph"/>
    <w:basedOn w:val="a"/>
    <w:uiPriority w:val="34"/>
    <w:qFormat/>
    <w:rsid w:val="006E4208"/>
    <w:pPr>
      <w:spacing w:after="0" w:line="264" w:lineRule="auto"/>
      <w:ind w:left="720"/>
      <w:contextualSpacing/>
    </w:pPr>
    <w:rPr>
      <w:rFonts w:ascii="Calibri" w:eastAsia="Times New Roman" w:hAnsi="Calibri" w:cs="Times New Roman"/>
    </w:rPr>
  </w:style>
  <w:style w:type="paragraph" w:styleId="a8">
    <w:name w:val="Normal (Web)"/>
    <w:basedOn w:val="a"/>
    <w:uiPriority w:val="99"/>
    <w:rsid w:val="006E4208"/>
    <w:pPr>
      <w:spacing w:before="100" w:beforeAutospacing="1" w:after="100" w:afterAutospacing="1" w:line="240" w:lineRule="auto"/>
    </w:pPr>
    <w:rPr>
      <w:rFonts w:ascii="Arial Unicode MS" w:eastAsia="Arial Unicode MS" w:hAnsi="Arial Unicode MS" w:cs="Arial Unicode MS"/>
      <w:sz w:val="24"/>
      <w:szCs w:val="24"/>
    </w:rPr>
  </w:style>
  <w:style w:type="character" w:styleId="a9">
    <w:name w:val="Strong"/>
    <w:basedOn w:val="a0"/>
    <w:uiPriority w:val="22"/>
    <w:qFormat/>
    <w:rsid w:val="006E4208"/>
    <w:rPr>
      <w:b/>
      <w:bCs/>
    </w:rPr>
  </w:style>
  <w:style w:type="character" w:customStyle="1" w:styleId="font1">
    <w:name w:val="font1"/>
    <w:rsid w:val="006E4208"/>
  </w:style>
  <w:style w:type="character" w:styleId="aa">
    <w:name w:val="Intense Emphasis"/>
    <w:basedOn w:val="a0"/>
    <w:uiPriority w:val="21"/>
    <w:qFormat/>
    <w:rsid w:val="006E4208"/>
    <w:rPr>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4838</Words>
  <Characters>27581</Characters>
  <Application>Microsoft Office Word</Application>
  <DocSecurity>0</DocSecurity>
  <Lines>229</Lines>
  <Paragraphs>64</Paragraphs>
  <ScaleCrop>false</ScaleCrop>
  <Company>ADMIN</Company>
  <LinksUpToDate>false</LinksUpToDate>
  <CharactersWithSpaces>32355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dc:creator>
  <cp:keywords/>
  <dc:description/>
  <cp:lastModifiedBy>use</cp:lastModifiedBy>
  <cp:revision>2</cp:revision>
  <dcterms:created xsi:type="dcterms:W3CDTF">2014-06-30T02:14:00Z</dcterms:created>
  <dcterms:modified xsi:type="dcterms:W3CDTF">2014-06-30T02:17:00Z</dcterms:modified>
</cp:coreProperties>
</file>