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F" w:rsidRDefault="002F1C3F" w:rsidP="002F1C3F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Протокол рассмотрения первых частей заявок на участие</w:t>
      </w:r>
    </w:p>
    <w:p w:rsidR="002F1C3F" w:rsidRDefault="002F1C3F" w:rsidP="002F1C3F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в открытом аукционе в электронной форме </w:t>
      </w:r>
    </w:p>
    <w:p w:rsidR="002F1C3F" w:rsidRDefault="002F1C3F" w:rsidP="002F1C3F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"Выполнение работ по ремонту теплотрассы ул</w:t>
      </w:r>
      <w:proofErr w:type="gramStart"/>
      <w:r>
        <w:rPr>
          <w:rFonts w:ascii="Calibri" w:eastAsia="Times New Roman" w:hAnsi="Calibri"/>
          <w:b/>
          <w:bCs/>
          <w:sz w:val="28"/>
          <w:szCs w:val="28"/>
        </w:rPr>
        <w:t>.В</w:t>
      </w:r>
      <w:proofErr w:type="gramEnd"/>
      <w:r>
        <w:rPr>
          <w:rFonts w:ascii="Calibri" w:eastAsia="Times New Roman" w:hAnsi="Calibri"/>
          <w:b/>
          <w:bCs/>
          <w:sz w:val="28"/>
          <w:szCs w:val="28"/>
        </w:rPr>
        <w:t xml:space="preserve">ерхняя 10 п.Курорт-Дарасун" </w:t>
      </w:r>
    </w:p>
    <w:p w:rsidR="002F1C3F" w:rsidRPr="00D16F7B" w:rsidRDefault="002F1C3F" w:rsidP="00D16F7B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0191300006713000009)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9"/>
        <w:gridCol w:w="4436"/>
      </w:tblGrid>
      <w:tr w:rsidR="002F1C3F" w:rsidTr="009C4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C3F" w:rsidRDefault="002F1C3F" w:rsidP="009C443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урорт-Дарасун</w:t>
            </w:r>
          </w:p>
        </w:tc>
        <w:tc>
          <w:tcPr>
            <w:tcW w:w="0" w:type="auto"/>
            <w:vAlign w:val="center"/>
            <w:hideMark/>
          </w:tcPr>
          <w:p w:rsidR="002F1C3F" w:rsidRDefault="002F1C3F" w:rsidP="009C443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21.10.2013</w:t>
            </w:r>
          </w:p>
        </w:tc>
      </w:tr>
    </w:tbl>
    <w:p w:rsidR="002F1C3F" w:rsidRDefault="002F1C3F" w:rsidP="002F1C3F">
      <w:pPr>
        <w:spacing w:after="240"/>
        <w:rPr>
          <w:rFonts w:eastAsia="Times New Roman"/>
        </w:rPr>
      </w:pPr>
    </w:p>
    <w:p w:rsidR="002F1C3F" w:rsidRDefault="002F1C3F" w:rsidP="002F1C3F">
      <w:pPr>
        <w:spacing w:after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1. Организатор: 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2. Заказчик (и):</w:t>
      </w:r>
      <w:r>
        <w:rPr>
          <w:rFonts w:ascii="Calibri" w:eastAsia="Times New Roman" w:hAnsi="Calibri"/>
        </w:rPr>
        <w:br/>
        <w:t>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3. Наименование предмета аукциона: "Выполнение работ по ремонту теплотрассы ул</w:t>
      </w:r>
      <w:proofErr w:type="gramStart"/>
      <w:r>
        <w:rPr>
          <w:rFonts w:ascii="Calibri" w:eastAsia="Times New Roman" w:hAnsi="Calibri"/>
        </w:rPr>
        <w:t>.В</w:t>
      </w:r>
      <w:proofErr w:type="gramEnd"/>
      <w:r>
        <w:rPr>
          <w:rFonts w:ascii="Calibri" w:eastAsia="Times New Roman" w:hAnsi="Calibri"/>
        </w:rPr>
        <w:t xml:space="preserve">ерхняя 10 п.Курорт-Дарасун" 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4. Начальная (максимальная) цена контракта: 469540.08 RUB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5. Место поставки товара, выполнения работ, оказания услуг: Российская Федерация, 673314, Забайкальский край, Карымский р-н, Курорт-Дарасун </w:t>
      </w:r>
      <w:proofErr w:type="spellStart"/>
      <w:r>
        <w:rPr>
          <w:rFonts w:ascii="Calibri" w:eastAsia="Times New Roman" w:hAnsi="Calibri"/>
        </w:rPr>
        <w:t>пгт</w:t>
      </w:r>
      <w:proofErr w:type="spellEnd"/>
      <w:r>
        <w:rPr>
          <w:rFonts w:ascii="Calibri" w:eastAsia="Times New Roman" w:hAnsi="Calibri"/>
        </w:rPr>
        <w:t>, Верхняя 10, -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6. Состав аукционной комиссии </w:t>
      </w:r>
    </w:p>
    <w:p w:rsidR="002F1C3F" w:rsidRDefault="002F1C3F" w:rsidP="002F1C3F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На заседан</w:t>
      </w:r>
      <w:proofErr w:type="gramStart"/>
      <w:r>
        <w:rPr>
          <w:rFonts w:ascii="Calibri" w:hAnsi="Calibri"/>
          <w:sz w:val="24"/>
          <w:szCs w:val="24"/>
        </w:rPr>
        <w:t>ии ау</w:t>
      </w:r>
      <w:proofErr w:type="gramEnd"/>
      <w:r>
        <w:rPr>
          <w:rFonts w:ascii="Calibri" w:hAnsi="Calibri"/>
          <w:sz w:val="24"/>
          <w:szCs w:val="24"/>
        </w:rPr>
        <w:t>кционной комиссии присутствовали: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5"/>
        <w:gridCol w:w="5600"/>
      </w:tblGrid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Председатель комиссии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Алехина Галина Георгиевна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Батуева Виктория Сергеевна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Новоселова Евгения Владиславовна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2F1C3F" w:rsidRDefault="002F1C3F" w:rsidP="002F1C3F">
      <w:pPr>
        <w:rPr>
          <w:rFonts w:ascii="Calibri" w:eastAsia="Times New Roman" w:hAnsi="Calibri"/>
          <w:sz w:val="24"/>
          <w:szCs w:val="24"/>
        </w:rPr>
      </w:pP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7. Дата и время публикации извещения (время московское): 11.10.2013 13:26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8. Дата и время окончания приема заявок (время московское): 18.10.2013 04:00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9. Дата окончания срока рассмотрения заявок: 21.10.2013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10. Дата и время начала электронного аукциона: 24.10.2013 03:00</w:t>
      </w: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 xml:space="preserve">11. По окончании срока приема заявок оператором электронной площадки Заказчику направлена первая часть заявки участника размещения заказа: </w:t>
      </w:r>
    </w:p>
    <w:tbl>
      <w:tblPr>
        <w:tblW w:w="5070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8"/>
        <w:gridCol w:w="5189"/>
      </w:tblGrid>
      <w:tr w:rsidR="002F1C3F" w:rsidTr="00D70B3C">
        <w:trPr>
          <w:tblCellSpacing w:w="15" w:type="dxa"/>
        </w:trPr>
        <w:tc>
          <w:tcPr>
            <w:tcW w:w="2289" w:type="pct"/>
            <w:hideMark/>
          </w:tcPr>
          <w:p w:rsidR="002F1C3F" w:rsidRDefault="00EB39B6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1. </w:t>
            </w:r>
            <w:r w:rsidR="002F1C3F">
              <w:rPr>
                <w:rFonts w:ascii="Calibri" w:eastAsia="Times New Roman" w:hAnsi="Calibri"/>
              </w:rPr>
              <w:t>Защищенный номер заявки - 5833885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Дата и время регистрации - 15.10.2013 11:31</w:t>
            </w:r>
          </w:p>
        </w:tc>
      </w:tr>
    </w:tbl>
    <w:p w:rsidR="002F1C3F" w:rsidRDefault="002F1C3F" w:rsidP="002F1C3F">
      <w:pPr>
        <w:rPr>
          <w:rFonts w:ascii="Calibri" w:eastAsia="Times New Roman" w:hAnsi="Calibri"/>
        </w:rPr>
      </w:pPr>
    </w:p>
    <w:p w:rsidR="002F1C3F" w:rsidRDefault="002F1C3F" w:rsidP="002F1C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12. Сведения </w:t>
      </w:r>
      <w:proofErr w:type="gramStart"/>
      <w:r>
        <w:rPr>
          <w:rFonts w:ascii="Calibri" w:eastAsia="Times New Roman" w:hAnsi="Calibri"/>
        </w:rPr>
        <w:t>о решении членов комиссии о допуске/отказе в допуске к участию в открытом аукционе</w:t>
      </w:r>
      <w:proofErr w:type="gramEnd"/>
      <w:r>
        <w:rPr>
          <w:rFonts w:ascii="Calibri" w:eastAsia="Times New Roman" w:hAnsi="Calibri"/>
        </w:rPr>
        <w:t xml:space="preserve"> в электронной форме: 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участниками открытого аукциона: </w:t>
            </w:r>
          </w:p>
        </w:tc>
      </w:tr>
    </w:tbl>
    <w:p w:rsidR="002F1C3F" w:rsidRDefault="002F1C3F" w:rsidP="002F1C3F">
      <w:pPr>
        <w:rPr>
          <w:rFonts w:ascii="Times New Roman" w:eastAsia="Times New Roman" w:hAnsi="Times New Roman"/>
        </w:rPr>
      </w:pPr>
    </w:p>
    <w:tbl>
      <w:tblPr>
        <w:tblW w:w="50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F1C3F" w:rsidTr="009C4433">
        <w:trPr>
          <w:tblCellSpacing w:w="15" w:type="dxa"/>
        </w:trPr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Защищенный номер заявки - 5833885</w:t>
            </w:r>
          </w:p>
        </w:tc>
      </w:tr>
      <w:tr w:rsidR="002F1C3F" w:rsidTr="009C443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1"/>
              <w:gridCol w:w="3736"/>
              <w:gridCol w:w="2802"/>
            </w:tblGrid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5833885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</w:rPr>
                    <w:t>Вишнявая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Елена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D70B3C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Д</w:t>
                  </w:r>
                  <w:r w:rsidR="002F1C3F">
                    <w:rPr>
                      <w:rFonts w:ascii="Calibri" w:eastAsia="Times New Roman" w:hAnsi="Calibri"/>
                      <w:sz w:val="24"/>
                      <w:szCs w:val="24"/>
                    </w:rPr>
                    <w:t>опустить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, признать участником открытого аукциона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Алехина Галина Георгиевна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D70B3C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Д</w:t>
                  </w:r>
                  <w:r w:rsidR="002F1C3F">
                    <w:rPr>
                      <w:rFonts w:ascii="Calibri" w:eastAsia="Times New Roman" w:hAnsi="Calibri"/>
                      <w:sz w:val="24"/>
                      <w:szCs w:val="24"/>
                    </w:rPr>
                    <w:t>опустить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, признать участником открытого аукциона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Батуева Виктория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D70B3C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Д</w:t>
                  </w:r>
                  <w:r w:rsidR="002F1C3F">
                    <w:rPr>
                      <w:rFonts w:ascii="Calibri" w:eastAsia="Times New Roman" w:hAnsi="Calibri"/>
                      <w:sz w:val="24"/>
                      <w:szCs w:val="24"/>
                    </w:rPr>
                    <w:t>опустить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, признать участником открытого аукциона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Новоселова Евгения Владиславовна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D70B3C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Д</w:t>
                  </w:r>
                  <w:r w:rsidR="002F1C3F">
                    <w:rPr>
                      <w:rFonts w:ascii="Calibri" w:eastAsia="Times New Roman" w:hAnsi="Calibri"/>
                      <w:sz w:val="24"/>
                      <w:szCs w:val="24"/>
                    </w:rPr>
                    <w:t>опустить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, признать участником открытого аукциона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2F1C3F" w:rsidTr="009C443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Харина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D70B3C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Д</w:t>
                  </w:r>
                  <w:r w:rsidR="002F1C3F">
                    <w:rPr>
                      <w:rFonts w:ascii="Calibri" w:eastAsia="Times New Roman" w:hAnsi="Calibri"/>
                      <w:sz w:val="24"/>
                      <w:szCs w:val="24"/>
                    </w:rPr>
                    <w:t>опустить</w:t>
                  </w: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, признать участником открытого аукциона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F1C3F" w:rsidRDefault="002F1C3F" w:rsidP="009C4433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</w:tbl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2F1C3F" w:rsidRDefault="002F1C3F" w:rsidP="002F1C3F">
      <w:pPr>
        <w:rPr>
          <w:rFonts w:ascii="Calibri" w:eastAsia="Times New Roman" w:hAnsi="Calibri"/>
        </w:rPr>
      </w:pPr>
    </w:p>
    <w:p w:rsidR="002F1C3F" w:rsidRDefault="002F1C3F" w:rsidP="00D16F7B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13. В соответствии с частью 10 статьи 41.9 Федерального закона от 21.07.2005г. № 94-ФЗ открытой аукцион в электронной форме признан несостоявшимся. </w:t>
      </w:r>
    </w:p>
    <w:p w:rsidR="002F1C3F" w:rsidRDefault="002F1C3F" w:rsidP="00D16F7B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14. Настоящий протокол подлежит хранению в течение трех лет. </w:t>
      </w:r>
    </w:p>
    <w:p w:rsidR="002F1C3F" w:rsidRDefault="002F1C3F" w:rsidP="00D16F7B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15. Подписи: 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  <w:gridCol w:w="5195"/>
      </w:tblGrid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Председатель комиссии          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Алехина Галина Георгиевна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Батуева Виктория Сергеевна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Новоселова Евгения Владиславовна</w:t>
            </w:r>
          </w:p>
        </w:tc>
      </w:tr>
      <w:tr w:rsidR="002F1C3F" w:rsidTr="009C4433"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2F1C3F" w:rsidRDefault="002F1C3F" w:rsidP="009C4433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0C1C65" w:rsidRDefault="000C1C65"/>
    <w:sectPr w:rsidR="000C1C65" w:rsidSect="006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1C3F"/>
    <w:rsid w:val="000C1C65"/>
    <w:rsid w:val="002F1C3F"/>
    <w:rsid w:val="006C5BAA"/>
    <w:rsid w:val="007A17A7"/>
    <w:rsid w:val="00D16F7B"/>
    <w:rsid w:val="00D70B3C"/>
    <w:rsid w:val="00E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C3F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cp:lastPrinted>2013-10-20T23:18:00Z</cp:lastPrinted>
  <dcterms:created xsi:type="dcterms:W3CDTF">2013-10-18T08:21:00Z</dcterms:created>
  <dcterms:modified xsi:type="dcterms:W3CDTF">2013-10-20T23:31:00Z</dcterms:modified>
</cp:coreProperties>
</file>