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10550D" w:rsidRDefault="00D41F31" w:rsidP="00D41F3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10550D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</w:t>
      </w:r>
    </w:p>
    <w:p w:rsidR="00D41F31" w:rsidRPr="0010550D" w:rsidRDefault="00D41F31" w:rsidP="00D41F31">
      <w:pPr>
        <w:rPr>
          <w:rFonts w:ascii="Times New Roman" w:hAnsi="Times New Roman" w:cs="Times New Roman"/>
          <w:b/>
          <w:sz w:val="36"/>
          <w:szCs w:val="36"/>
        </w:rPr>
      </w:pPr>
      <w:r w:rsidRPr="0010550D">
        <w:rPr>
          <w:rFonts w:ascii="Times New Roman" w:hAnsi="Times New Roman" w:cs="Times New Roman"/>
          <w:b/>
          <w:sz w:val="36"/>
          <w:szCs w:val="36"/>
        </w:rPr>
        <w:t xml:space="preserve">       «Курорт-Дарасунское» муниципального района</w:t>
      </w:r>
    </w:p>
    <w:p w:rsidR="00D41F31" w:rsidRPr="0010550D" w:rsidRDefault="00D41F31" w:rsidP="00D41F31">
      <w:pPr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36"/>
          <w:szCs w:val="36"/>
        </w:rPr>
        <w:t xml:space="preserve">            «Карымский район» Забайкальского края</w:t>
      </w:r>
    </w:p>
    <w:p w:rsidR="00D41F31" w:rsidRPr="0010550D" w:rsidRDefault="00D41F31" w:rsidP="00D41F31">
      <w:pPr>
        <w:rPr>
          <w:rFonts w:ascii="Times New Roman" w:hAnsi="Times New Roman" w:cs="Times New Roman"/>
          <w:b/>
          <w:sz w:val="28"/>
          <w:szCs w:val="28"/>
        </w:rPr>
      </w:pPr>
      <w:r w:rsidRPr="0010550D"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proofErr w:type="gramStart"/>
      <w:r w:rsidRPr="0010550D"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 w:rsidRPr="0010550D">
        <w:rPr>
          <w:rFonts w:ascii="Times New Roman" w:hAnsi="Times New Roman" w:cs="Times New Roman"/>
          <w:b/>
          <w:sz w:val="52"/>
          <w:szCs w:val="52"/>
        </w:rPr>
        <w:t xml:space="preserve"> О С Т А Н О В Л Е Н И Е</w:t>
      </w:r>
      <w:r w:rsidRPr="0010550D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3734F" w:rsidRPr="0010550D" w:rsidRDefault="00D41F31" w:rsidP="00D41F31">
      <w:pPr>
        <w:rPr>
          <w:rFonts w:ascii="Times New Roman" w:hAnsi="Times New Roman" w:cs="Times New Roman"/>
          <w:sz w:val="28"/>
          <w:szCs w:val="28"/>
        </w:rPr>
      </w:pPr>
      <w:r w:rsidRPr="0010550D">
        <w:rPr>
          <w:rFonts w:ascii="Times New Roman" w:hAnsi="Times New Roman" w:cs="Times New Roman"/>
          <w:sz w:val="28"/>
          <w:szCs w:val="28"/>
        </w:rPr>
        <w:t>«</w:t>
      </w:r>
      <w:r w:rsidR="0010550D">
        <w:rPr>
          <w:rFonts w:ascii="Times New Roman" w:hAnsi="Times New Roman" w:cs="Times New Roman"/>
          <w:sz w:val="28"/>
          <w:szCs w:val="28"/>
        </w:rPr>
        <w:t>25</w:t>
      </w:r>
      <w:r w:rsidRPr="0010550D">
        <w:rPr>
          <w:rFonts w:ascii="Times New Roman" w:hAnsi="Times New Roman" w:cs="Times New Roman"/>
          <w:sz w:val="28"/>
          <w:szCs w:val="28"/>
        </w:rPr>
        <w:t>»</w:t>
      </w:r>
      <w:r w:rsidR="0010550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0550D">
        <w:rPr>
          <w:rFonts w:ascii="Times New Roman" w:hAnsi="Times New Roman" w:cs="Times New Roman"/>
          <w:sz w:val="28"/>
          <w:szCs w:val="28"/>
        </w:rPr>
        <w:t>2013г.</w:t>
      </w:r>
      <w:r w:rsidRPr="0010550D">
        <w:rPr>
          <w:rFonts w:ascii="Times New Roman" w:hAnsi="Times New Roman" w:cs="Times New Roman"/>
          <w:sz w:val="32"/>
          <w:szCs w:val="32"/>
        </w:rPr>
        <w:t xml:space="preserve">       </w:t>
      </w:r>
      <w:r w:rsidRPr="00105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 </w:t>
      </w:r>
      <w:r w:rsidR="0010550D">
        <w:rPr>
          <w:rFonts w:ascii="Times New Roman" w:hAnsi="Times New Roman" w:cs="Times New Roman"/>
          <w:sz w:val="28"/>
          <w:szCs w:val="28"/>
        </w:rPr>
        <w:t>82</w:t>
      </w:r>
      <w:r w:rsidR="00A3734F" w:rsidRPr="0010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</w:t>
      </w:r>
    </w:p>
    <w:p w:rsidR="00A3734F" w:rsidRPr="00A3734F" w:rsidRDefault="00A3734F" w:rsidP="00A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</w:t>
      </w:r>
      <w:r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ламента</w:t>
      </w:r>
      <w:r w:rsidR="00D41F31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по осущес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твлению муниципального </w:t>
      </w:r>
      <w:r w:rsidR="0000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</w:t>
      </w:r>
      <w:r w:rsidR="0000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сохранностью</w:t>
      </w:r>
      <w:r w:rsidR="0000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автомобильных</w:t>
      </w:r>
      <w:r w:rsidR="0000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дорог </w:t>
      </w:r>
      <w:r w:rsid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1F31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</w:t>
      </w:r>
      <w:r w:rsid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 в границах населенных пункто</w:t>
      </w:r>
      <w:r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41F31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D41F31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«Курорт-Дарасунское»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34F" w:rsidRPr="00A3734F" w:rsidRDefault="00A3734F" w:rsidP="00A37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эффективного контроля  за сохранностью автомобильных дорог местного значения в границах населенных 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  на территории 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,  руководствуясь ст.32 Федерального Закона от 06.10.2003 года № 131-ФЗ «Об общих принципах организации местного самоуправления в Российской Федерации», Федерального Закона от 26.12.2008г. №294 ФЗ «О защите прав  юридических лиц и  индивидуальных предпринимателей при осуществлении государственного контроля (надзора) и муниципального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контроля»,</w:t>
      </w:r>
    </w:p>
    <w:p w:rsidR="00A3734F" w:rsidRPr="00A3734F" w:rsidRDefault="00A3734F" w:rsidP="00A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3734F" w:rsidRPr="00A3734F" w:rsidRDefault="00A3734F" w:rsidP="00A37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Администрации  </w:t>
      </w:r>
      <w:r w:rsidR="002D0993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2D0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D0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«Карымский район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  осуществлению муниципального контроля за сохранностью автомобильных дорог местного значения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населенных пунктов </w:t>
      </w:r>
      <w:r w:rsidR="002D0993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2D0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Start"/>
      <w:r w:rsidR="002D0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1124" w:rsidRDefault="00A3734F" w:rsidP="00A37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Настоящее постановление обнародовать на информационном стенде администрации и разместить на официальном сайте администрации </w:t>
      </w:r>
      <w:r w:rsidR="00DB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124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DB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3734F" w:rsidRPr="00A3734F" w:rsidRDefault="00DB1124" w:rsidP="00A37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3734F"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3734F"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A3734F"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оставляю за собой.</w:t>
      </w:r>
    </w:p>
    <w:p w:rsidR="00A3734F" w:rsidRPr="00A3734F" w:rsidRDefault="00A3734F" w:rsidP="00A37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</w:t>
      </w:r>
      <w:r w:rsidR="00D41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после его опубликования (об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народования).</w:t>
      </w:r>
    </w:p>
    <w:p w:rsidR="00D41F31" w:rsidRDefault="00D41F31" w:rsidP="00A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F31" w:rsidRDefault="00D41F31" w:rsidP="00A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34F" w:rsidRPr="00A3734F" w:rsidRDefault="00A3734F" w:rsidP="00A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DB1124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  </w:t>
      </w:r>
      <w:r w:rsidR="00DB1124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 w:rsid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DB1124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«Курорт-Дарасунское</w:t>
      </w:r>
      <w:r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   </w:t>
      </w:r>
      <w:r w:rsidR="00DB1124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DB1124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DB1124" w:rsidRPr="00D4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М.В.Буров</w:t>
      </w:r>
    </w:p>
    <w:p w:rsidR="00A3734F" w:rsidRPr="00A3734F" w:rsidRDefault="00A3734F" w:rsidP="00A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</w:t>
      </w:r>
      <w:r w:rsidRPr="00A37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41F31" w:rsidRPr="0010550D" w:rsidRDefault="005B67D0" w:rsidP="0010550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55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</w:t>
      </w:r>
      <w:r w:rsidR="00D41F31"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A3734F" w:rsidRPr="0010550D" w:rsidRDefault="00D41F31" w:rsidP="0010550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B67D0"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34F" w:rsidRPr="0010550D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A3734F" w:rsidRPr="0010550D" w:rsidRDefault="00AB44D7" w:rsidP="0010550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A3734F" w:rsidRPr="0010550D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50D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D41F31" w:rsidRPr="0010550D" w:rsidRDefault="005B67D0" w:rsidP="0010550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41F31"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AB44D7"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«Курорт-Дарасунское»</w:t>
      </w:r>
      <w:r w:rsidR="00A3734F" w:rsidRPr="0010550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3734F" w:rsidRPr="0010550D" w:rsidRDefault="00D41F31" w:rsidP="0010550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от « </w:t>
      </w:r>
      <w:r w:rsidR="0010550D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» декабря</w:t>
      </w:r>
      <w:r w:rsidR="00A3734F"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10550D">
        <w:rPr>
          <w:rFonts w:ascii="Times New Roman" w:hAnsi="Times New Roman" w:cs="Times New Roman"/>
          <w:sz w:val="24"/>
          <w:szCs w:val="24"/>
          <w:lang w:eastAsia="ru-RU"/>
        </w:rPr>
        <w:t xml:space="preserve">013г. № </w:t>
      </w:r>
      <w:r w:rsidR="0010550D">
        <w:rPr>
          <w:rFonts w:ascii="Times New Roman" w:hAnsi="Times New Roman" w:cs="Times New Roman"/>
          <w:sz w:val="24"/>
          <w:szCs w:val="24"/>
          <w:lang w:eastAsia="ru-RU"/>
        </w:rPr>
        <w:t>82</w:t>
      </w:r>
    </w:p>
    <w:p w:rsidR="00A3734F" w:rsidRPr="00A3734F" w:rsidRDefault="00A3734F" w:rsidP="00105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</w:t>
      </w:r>
      <w:r w:rsidR="005B67D0" w:rsidRP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«Курорт-Дарасунское»</w:t>
      </w:r>
    </w:p>
    <w:p w:rsidR="00A3734F" w:rsidRPr="00A3734F" w:rsidRDefault="00A3734F" w:rsidP="00D4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A373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r w:rsidR="005B67D0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уполномоченные лица) при осуществлении муниципального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="005B67D0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B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Муниципальный контроль осуществляется Администрацией  </w:t>
      </w:r>
      <w:r w:rsidR="005B67D0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="005B67D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«Карымский район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Администрация поселения).</w:t>
      </w:r>
    </w:p>
    <w:p w:rsidR="005B67D0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Муниципальный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сохранностью автомобильных дорог местного значения в границах населенных пунктов на территории </w:t>
      </w:r>
      <w:r w:rsidR="005B67D0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муниципальный контроль) осуществляется в соответствии с:— Земельным кодексом Российской Федерации;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Федеральным законом от 6 октября 2003 г. N 131-ФЗ “Об общих принципах организации местного самоуправления в Российской Федерации”;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Федеральным законом от 2 мая 2006 г. N 59-ФЗ “О порядке рассмотрения обращений граждан Российской Федерации”;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Федеральным законом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настоящим Административным регламентом.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</w:t>
      </w:r>
      <w:r w:rsidR="005B67D0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сведения, необходимые для выполнения уполномоченными лицами 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фотофиксация</w:t>
      </w:r>
      <w:proofErr w:type="spell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 </w:t>
      </w:r>
    </w:p>
    <w:p w:rsidR="005B67D0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Администрация поселения осуществляет муниципальный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нормативными правовыми актами </w:t>
      </w:r>
      <w:r w:rsidR="005B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7D0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регулирующими деятельность в сфере использования автомобильных дорог местного значения;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Правилами землепользования и застройки </w:t>
      </w:r>
      <w:r w:rsidR="005B67D0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в установленном порядке;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Конечными результатами проведения проверок при осуществлении муниципального контроля являются: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исполнение нарушителями требований, установленных муниципальными правовыми актами, предписаний об устранении нарушений;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привлечение виновных лиц к административной ответственности.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Юридическими фактами завершения действий при осуществлении муниципального контроля являются: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составление акта проверки;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выдача предписания об устранении нарушений;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осуществлении муниципального контроля осуществляется в соответствии с приложением.</w:t>
      </w:r>
      <w:r w:rsidRPr="00A37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При проведении проверок уполномоченные лица имеют право: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автомобильных дорог местного значения;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При проведении проверок лица, в отношении которых проводится проверка, имеют право: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требовать от муниципальных инспекторов соблюдения требований, установленных нормативными правовыми актами Российской федерации, Забайкальского края, муниципальными правовыми актами </w:t>
      </w:r>
      <w:r w:rsidR="005B67D0" w:rsidRPr="00A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«Курорт-Дарасунское</w:t>
      </w:r>
      <w:r w:rsidR="005B6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настоящего Административного регламента;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обжаловать действия муниципальных инспекторов в порядке, установленном настоящим Административным регламентом.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порядку осуществления муниципального контроля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при непосредственном обращении в Администрацию поселения.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5B6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администрации: 673314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5B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абайкальский край, Карымский район, п</w:t>
      </w:r>
      <w:proofErr w:type="gramStart"/>
      <w:r w:rsidR="005B67D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5B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урорт Дарасун, ул. Дорожная, 20. 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3467"/>
      </w:tblGrid>
      <w:tr w:rsidR="00A3734F" w:rsidRPr="00A3734F" w:rsidTr="00A3734F">
        <w:trPr>
          <w:tblCellSpacing w:w="0" w:type="dxa"/>
          <w:jc w:val="center"/>
        </w:trPr>
        <w:tc>
          <w:tcPr>
            <w:tcW w:w="3255" w:type="dxa"/>
            <w:hideMark/>
          </w:tcPr>
          <w:p w:rsidR="00A3734F" w:rsidRPr="00A3734F" w:rsidRDefault="00A3734F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  Администрации</w:t>
            </w:r>
          </w:p>
        </w:tc>
        <w:tc>
          <w:tcPr>
            <w:tcW w:w="3375" w:type="dxa"/>
            <w:hideMark/>
          </w:tcPr>
          <w:p w:rsidR="00A3734F" w:rsidRPr="00A3734F" w:rsidRDefault="00007D6B" w:rsidP="00004B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(30-234 50-245</w:t>
            </w:r>
            <w:proofErr w:type="gramEnd"/>
          </w:p>
        </w:tc>
      </w:tr>
      <w:tr w:rsidR="00A3734F" w:rsidRPr="00A3734F" w:rsidTr="00A3734F">
        <w:trPr>
          <w:tblCellSpacing w:w="0" w:type="dxa"/>
          <w:jc w:val="center"/>
        </w:trPr>
        <w:tc>
          <w:tcPr>
            <w:tcW w:w="3255" w:type="dxa"/>
            <w:hideMark/>
          </w:tcPr>
          <w:p w:rsidR="00A3734F" w:rsidRPr="00A3734F" w:rsidRDefault="00A3734F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375" w:type="dxa"/>
            <w:hideMark/>
          </w:tcPr>
          <w:p w:rsidR="00A3734F" w:rsidRPr="00A3734F" w:rsidRDefault="00007D6B" w:rsidP="00004B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(30-234</w:t>
            </w:r>
            <w:r w:rsidR="00A3734F"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0-462</w:t>
            </w:r>
          </w:p>
        </w:tc>
      </w:tr>
      <w:tr w:rsidR="00A3734F" w:rsidRPr="00A3734F" w:rsidTr="00A3734F">
        <w:trPr>
          <w:tblCellSpacing w:w="0" w:type="dxa"/>
          <w:jc w:val="center"/>
        </w:trPr>
        <w:tc>
          <w:tcPr>
            <w:tcW w:w="3255" w:type="dxa"/>
            <w:hideMark/>
          </w:tcPr>
          <w:p w:rsidR="00A3734F" w:rsidRPr="00A3734F" w:rsidRDefault="00A3734F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734F" w:rsidRPr="00A3734F" w:rsidRDefault="00007D6B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Kur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darasun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 Администрации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3195"/>
      </w:tblGrid>
      <w:tr w:rsidR="00A3734F" w:rsidRPr="00A3734F" w:rsidTr="00A3734F">
        <w:trPr>
          <w:tblCellSpacing w:w="0" w:type="dxa"/>
          <w:jc w:val="center"/>
        </w:trPr>
        <w:tc>
          <w:tcPr>
            <w:tcW w:w="3255" w:type="dxa"/>
            <w:hideMark/>
          </w:tcPr>
          <w:p w:rsidR="00A3734F" w:rsidRDefault="00A3734F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 — </w:t>
            </w:r>
            <w:proofErr w:type="spellStart"/>
            <w:r w:rsid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</w:p>
          <w:p w:rsidR="00007D6B" w:rsidRPr="00A3734F" w:rsidRDefault="00007D6B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-          8-45  -    17-45                                                                            </w:t>
            </w:r>
          </w:p>
        </w:tc>
        <w:tc>
          <w:tcPr>
            <w:tcW w:w="3195" w:type="dxa"/>
            <w:hideMark/>
          </w:tcPr>
          <w:p w:rsidR="00A3734F" w:rsidRPr="00A3734F" w:rsidRDefault="00007D6B" w:rsidP="00004B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3734F"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A3734F" w:rsidRPr="00A3734F" w:rsidTr="00A3734F">
        <w:trPr>
          <w:tblCellSpacing w:w="0" w:type="dxa"/>
          <w:jc w:val="center"/>
        </w:trPr>
        <w:tc>
          <w:tcPr>
            <w:tcW w:w="3255" w:type="dxa"/>
            <w:hideMark/>
          </w:tcPr>
          <w:p w:rsidR="00A3734F" w:rsidRPr="00A3734F" w:rsidRDefault="00A3734F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3195" w:type="dxa"/>
            <w:hideMark/>
          </w:tcPr>
          <w:p w:rsidR="00A3734F" w:rsidRPr="00A3734F" w:rsidRDefault="00A3734F" w:rsidP="00004B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 — 14-00</w:t>
            </w:r>
          </w:p>
        </w:tc>
      </w:tr>
      <w:tr w:rsidR="00A3734F" w:rsidRPr="00A3734F" w:rsidTr="00A3734F">
        <w:trPr>
          <w:tblCellSpacing w:w="0" w:type="dxa"/>
          <w:jc w:val="center"/>
        </w:trPr>
        <w:tc>
          <w:tcPr>
            <w:tcW w:w="3255" w:type="dxa"/>
            <w:hideMark/>
          </w:tcPr>
          <w:p w:rsidR="00A3734F" w:rsidRPr="00A3734F" w:rsidRDefault="00A3734F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195" w:type="dxa"/>
            <w:hideMark/>
          </w:tcPr>
          <w:p w:rsidR="00A3734F" w:rsidRPr="00A3734F" w:rsidRDefault="00A3734F" w:rsidP="00004B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A3734F" w:rsidRPr="00A3734F" w:rsidTr="00A3734F">
        <w:trPr>
          <w:tblCellSpacing w:w="0" w:type="dxa"/>
          <w:jc w:val="center"/>
        </w:trPr>
        <w:tc>
          <w:tcPr>
            <w:tcW w:w="3255" w:type="dxa"/>
            <w:hideMark/>
          </w:tcPr>
          <w:p w:rsidR="00A3734F" w:rsidRPr="00A3734F" w:rsidRDefault="00A3734F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195" w:type="dxa"/>
            <w:hideMark/>
          </w:tcPr>
          <w:p w:rsidR="00A3734F" w:rsidRPr="00A3734F" w:rsidRDefault="00A3734F" w:rsidP="00004B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2.1.1. Порядок информирования о проведении муниципального контроля включает в себя: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размещение данного Административного регламента на официальном сайте  и на информационных стендах Администрации;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письменным обращениям, направленным в Администрацию поселения;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07D6B" w:rsidRPr="00A3734F" w:rsidTr="001F4E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7D6B" w:rsidRPr="00A3734F" w:rsidRDefault="00A3734F" w:rsidP="0000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 телефонам Админист</w:t>
            </w:r>
            <w:r w:rsid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поселения:  </w:t>
            </w: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(30-234) 50-245, факс: 8 (30-234) 50-462</w:t>
            </w: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электронн</w:t>
            </w:r>
            <w:r w:rsid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почту Администрации </w:t>
            </w:r>
            <w:r w:rsidR="0000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  <w:r w:rsidR="00007D6B" w:rsidRPr="0000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Kur</w:t>
            </w:r>
            <w:proofErr w:type="spellEnd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darasun</w:t>
            </w:r>
            <w:proofErr w:type="spellEnd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07D6B" w:rsidRPr="00007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информировании по телефону должностное лицо Администрации поселения предоставляет информацию: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номерах, под которыми зарегистрированы отдельные дела о проведении проверок;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представления дополнительных документов и сведений.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 официальном сайте органов местного самоуправления размещается следующая информация: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настоящего Административного регламента;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адрес, режим работы, номера телефонов Администрации поселения;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плановых проверок Администрации поселения.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Информация о процедуре осуществления муниципального контроля предоставляется на безвозмездной основе.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срок может быть продлен руководителем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срок не более 30 дней.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  <w:r w:rsidRPr="00A37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Муниципальный контроль осуществляется без взимания платы.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3.1. При осуществлении муниципального контроля Администрацией поселения выполняются следующие административные процедуры: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издание распоряжения о проведении проверки;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проверки и оформление ее результатов;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выдача предписаний об устранении выявленных нарушений;</w:t>
      </w:r>
    </w:p>
    <w:p w:rsidR="00B336B6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выявленных нарушений.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возникновение чрезвычайных ситуаций природного и техногенного характера;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</w:t>
      </w:r>
      <w:r w:rsidR="00AB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ановой проверки. 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год и направляет его г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поселения.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в прокуратуру  Карымского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Забайкальского края для формирования Генеральной прокуратурой Российской Федерации ежегодного сводного плана проведения плановых проверок.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государственной регистрации юридического лица, индивидуального предпринимателя;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окончания проведения последней плановой проверки юридического лица, индивидуального предпринимателя.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Издание распоряжения о проведении проверки.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фактами для исполнения процедуры издания распоряжения о проведении проверки являются: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Проверка осуществляется на основании распоряжения Администрации поселения.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о проведении проверки указываются: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органа муниципального контроля;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юридического лица или фамилия, имя, отчество индивидуального — предпринимателя, физического лица, в отношении которых проводится проверка;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цели, задачи, предмет проверки и срок ее проведения;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сроки проведения и перечень мероприятий по контролю, необходимых для достижения целей и задач проведения проверки;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перечень административных регламентов проведения мероприятий по муниципальному контролю;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даты начала и окончания проведения проверки.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индивидуальных предпринимателей: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прокуратуру Карымского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Забайкальского края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Заявление о согла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совании с прокуратурой  Карым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  района  Забайкальского края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мер,  Администрация поселения вправе приступить к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внеплановой выездной проверки незамедлительно.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извещение Админис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трацией поселения прокуратуры Карым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  района о проведении мероприятий по контролю осуществляется посредством направления докумен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в прокуратуру  Карымского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течение двадцати четырех часов.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Проведение проверки осуществляется должностным лицом или должностными лицами Администрации поселения, указанными в распоряжении о проведении проверки: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Проверки в отношении граждан осуществляются с соблюдением требований Кодекса Российской Федерации об административных правонарушениях;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пятнадцать часов;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 городского поселения «Курорт-Дарасунское»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  <w:proofErr w:type="gramEnd"/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внеплановой выездной проверки, требующей согла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сования с прокуратурой Карым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Забайкальского края, проводимой по обращениям, в том числе поступивших и на  электронн</w:t>
      </w:r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почту Администрации</w:t>
      </w:r>
      <w:proofErr w:type="gramStart"/>
      <w:r w:rsidR="00B3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3.6.5.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 о начале проведения внеплановой выездной проверки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3.6.6.  Заверенная оттиском печати Администрации поселения копия распоряжения о проведении проверки вручается под роспись уполномоченным лицом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подлежащих проверке лиц уполномоченный сотрудник Администрации обязан представить информацию об органе, уполномоченном осуществлять муниципальный контроль, в целях подтверждения своих полномочий;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3.6.7. По результатам проведенной проверки юридического лица и индивидуального предпринимателя составляется акт по форме, утвержденной приказом </w:t>
      </w:r>
      <w:proofErr w:type="spellStart"/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</w:t>
      </w:r>
      <w:r w:rsidR="00AB44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spellEnd"/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3.6.8. В акте указываются: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дата, время и место составления акта проверки;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органа, проводящего проверку;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дата и номер распоряжения, на основании которого проведена проверка;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дата и номер согласования с органом прокуратуры (при его необходимости);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фамилия, имя, отчество и должность уполномоченного лица, проводившего проверку;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присутствовавших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проверки;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дата, время, продолжительность и место проведения проверки;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сведения о внесении в журнал учета проверок записи о проведенной проверке либо о невозможности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подписи должностного лица или должностных лиц, проводивших проверку;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3.6.9.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3.6.10.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3.6.11.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приобщается вместе с экземпляром акта к материалам проверки;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3.6.12.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3.6.13.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ответственности в соответствии с Кодексом Российской Федерации об административных правонарушениях.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Предписание</w:t>
      </w:r>
      <w:r w:rsidR="00AB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главой городского поселения «Курорт-Дарасунское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»;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Форма предписания приведена в Приложении к данному регламенту (Приложение 3);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 </w:t>
      </w:r>
      <w:proofErr w:type="gramEnd"/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отклоняется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 исполнения требований остается без изменения;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осуществлении муниципального контроля Администрацией поселения могут проводиться мероприятия в форме документарной проверки: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Документарная проверка проводится по месту нахождения Администрации поселения;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3.9.2.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 </w:t>
      </w:r>
      <w:proofErr w:type="gramEnd"/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уполномоченное лицо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документов, должностные лица органа муниципального контроля составляют а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оизвольной форме о не исполнении требований уполномоченного лица.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акт, распоряжение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</w:t>
      </w: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ответственности в соответствии с Кодексом Российской Федерации об административных правонарушениях;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распоряжения о проведении выездной проверки.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и формы </w:t>
      </w:r>
      <w:proofErr w:type="gramStart"/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осуществлением муниципального контроля.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4.1. Глава поселения организует и осуществляет текущий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осуществления муниципального контроля.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Формами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исполнения административных процедур муниципального контроля являются: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проводимые в установленном порядке проверки ведения делопроизводства;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в установленном порядке контрольных проверок.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целях осуществления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Оперативный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 органа муниципального контроля)</w:t>
      </w:r>
      <w:proofErr w:type="gramStart"/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,е</w:t>
      </w:r>
      <w:proofErr w:type="gramEnd"/>
      <w:r w:rsidRPr="00A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должностных лиц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5.1.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 </w:t>
      </w:r>
      <w:proofErr w:type="gramEnd"/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Срок рассмотрения жалобы не должен превышать тридцати дней с момента ее регистрации.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заявителя – физического лица должна содержать следующую информацию: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фамилию, имя, отчество гражданина, которым подается сообщение, его место жительства или пребывания;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суть нарушения прав и законных интересов, противоправного действия (бездействия);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сведения о способе информирования заявителя о принятых мерах по результатам рассмотрения его сообщения.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Жалоба заявителя – юридического лица должна содержать следующую информацию: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юридического лица, которым подается жалоба, адрес его места нахождения;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должность, фамилию, имя и отчество специалиста (при наличии информации), действия (бездействие) которого обжалуются;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суть нарушения прав и законных интересов, противоправного действия (бездействия);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сведения о способе информирования юридического лица о принятых мерах по результатам рассмотрения его жалобы.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ответ, содержащий результаты рассмотрения жалобы, направляется заявителю.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</w:t>
      </w:r>
      <w:proofErr w:type="gramEnd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О данном решении уведомляется заявитель, направивший жалобу, в письменном виде.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 </w:t>
      </w:r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A3734F" w:rsidRPr="00A3734F" w:rsidRDefault="00A3734F" w:rsidP="00004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DB4" w:rsidRDefault="0010550D" w:rsidP="00004B0F">
      <w:pPr>
        <w:jc w:val="both"/>
      </w:pPr>
    </w:p>
    <w:sectPr w:rsidR="00980DB4" w:rsidSect="0089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34F"/>
    <w:rsid w:val="00004B0F"/>
    <w:rsid w:val="00007D6B"/>
    <w:rsid w:val="0010550D"/>
    <w:rsid w:val="002D0993"/>
    <w:rsid w:val="003878D0"/>
    <w:rsid w:val="005B67D0"/>
    <w:rsid w:val="007A4B45"/>
    <w:rsid w:val="00896F21"/>
    <w:rsid w:val="008A7D4E"/>
    <w:rsid w:val="00A3734F"/>
    <w:rsid w:val="00AB44D7"/>
    <w:rsid w:val="00B336B6"/>
    <w:rsid w:val="00D41F31"/>
    <w:rsid w:val="00DB1124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34F"/>
    <w:rPr>
      <w:color w:val="0000FF"/>
      <w:u w:val="single"/>
    </w:rPr>
  </w:style>
  <w:style w:type="character" w:styleId="a5">
    <w:name w:val="Emphasis"/>
    <w:basedOn w:val="a0"/>
    <w:uiPriority w:val="20"/>
    <w:qFormat/>
    <w:rsid w:val="00A3734F"/>
    <w:rPr>
      <w:i/>
      <w:iCs/>
    </w:rPr>
  </w:style>
  <w:style w:type="paragraph" w:styleId="a6">
    <w:name w:val="No Spacing"/>
    <w:uiPriority w:val="1"/>
    <w:qFormat/>
    <w:rsid w:val="001055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6619</Words>
  <Characters>37731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2014-02-04T02:44:00Z</cp:lastPrinted>
  <dcterms:created xsi:type="dcterms:W3CDTF">2014-02-04T01:07:00Z</dcterms:created>
  <dcterms:modified xsi:type="dcterms:W3CDTF">2014-08-12T02:13:00Z</dcterms:modified>
</cp:coreProperties>
</file>