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EC" w:rsidRDefault="008C2AEC" w:rsidP="008C2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РАЙОНА «КАРЫМСКИЙ РАЙОН»</w:t>
      </w:r>
    </w:p>
    <w:p w:rsidR="008C2AEC" w:rsidRDefault="008C2AEC" w:rsidP="008C2A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Забайкальский край  пгт. Карымское ул.Верхняя д.35 тел.3-33-82 эл.адрес: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kspkarimskoe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C2AEC" w:rsidRDefault="008C2AEC" w:rsidP="008C2AEC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8C2AEC" w:rsidRDefault="008C2AEC" w:rsidP="008C2A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C2AEC" w:rsidRDefault="008C2AEC" w:rsidP="008C2AE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F51652" w:rsidRDefault="008C2AEC" w:rsidP="008C2AE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«Внешняя проверка годовой бюджетной отчетности</w:t>
      </w:r>
    </w:p>
    <w:p w:rsidR="009A0A8E" w:rsidRDefault="008C2AEC" w:rsidP="008C2AE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1652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«К</w:t>
      </w:r>
      <w:r w:rsidR="00045CA7">
        <w:rPr>
          <w:rFonts w:ascii="Times New Roman" w:eastAsia="Times New Roman" w:hAnsi="Times New Roman" w:cs="Times New Roman"/>
          <w:b/>
          <w:sz w:val="28"/>
          <w:szCs w:val="28"/>
        </w:rPr>
        <w:t>урорт-Дарасунское</w:t>
      </w:r>
      <w:r w:rsidR="00F516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2AEC" w:rsidRDefault="008C2AEC" w:rsidP="008C2AE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2024 год».</w:t>
      </w:r>
    </w:p>
    <w:p w:rsidR="008C2AEC" w:rsidRDefault="008C2AEC" w:rsidP="008C2AEC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AEC" w:rsidRDefault="008C2AEC" w:rsidP="008C2A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5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3B0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B853B0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2025 </w:t>
      </w:r>
      <w:r>
        <w:rPr>
          <w:rFonts w:ascii="Times New Roman" w:hAnsi="Times New Roman" w:cs="Times New Roman"/>
          <w:sz w:val="28"/>
          <w:szCs w:val="28"/>
        </w:rPr>
        <w:t xml:space="preserve">года   </w:t>
      </w:r>
      <w:r w:rsidR="008E68D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53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</w:t>
      </w:r>
      <w:r w:rsidR="009A0A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5CA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C2AEC" w:rsidRDefault="008C2AEC" w:rsidP="008C2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</w:p>
    <w:p w:rsidR="008C2AEC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1652">
        <w:rPr>
          <w:rFonts w:ascii="Times New Roman" w:hAnsi="Times New Roman" w:cs="Times New Roman"/>
          <w:sz w:val="28"/>
          <w:szCs w:val="28"/>
        </w:rPr>
        <w:t>Решение Совета городского поселения «К</w:t>
      </w:r>
      <w:r w:rsidR="00045CA7">
        <w:rPr>
          <w:rFonts w:ascii="Times New Roman" w:hAnsi="Times New Roman" w:cs="Times New Roman"/>
          <w:sz w:val="28"/>
          <w:szCs w:val="28"/>
        </w:rPr>
        <w:t>урорт-Дарасунское</w:t>
      </w:r>
      <w:r w:rsidR="00F51652">
        <w:rPr>
          <w:rFonts w:ascii="Times New Roman" w:hAnsi="Times New Roman" w:cs="Times New Roman"/>
          <w:sz w:val="28"/>
          <w:szCs w:val="28"/>
        </w:rPr>
        <w:t xml:space="preserve">» </w:t>
      </w:r>
      <w:r w:rsidR="00F51652" w:rsidRPr="00045CA7">
        <w:rPr>
          <w:rFonts w:ascii="Times New Roman" w:hAnsi="Times New Roman" w:cs="Times New Roman"/>
          <w:sz w:val="28"/>
          <w:szCs w:val="28"/>
        </w:rPr>
        <w:t xml:space="preserve">от </w:t>
      </w:r>
      <w:r w:rsidR="00045CA7">
        <w:rPr>
          <w:rFonts w:ascii="Times New Roman" w:hAnsi="Times New Roman" w:cs="Times New Roman"/>
          <w:sz w:val="28"/>
          <w:szCs w:val="28"/>
        </w:rPr>
        <w:t>18</w:t>
      </w:r>
      <w:r w:rsidR="00F51652" w:rsidRPr="00045CA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51652">
        <w:rPr>
          <w:rFonts w:ascii="Times New Roman" w:hAnsi="Times New Roman" w:cs="Times New Roman"/>
          <w:sz w:val="28"/>
          <w:szCs w:val="28"/>
        </w:rPr>
        <w:t xml:space="preserve"> 2025 г.</w:t>
      </w:r>
      <w:r w:rsidR="00F51652" w:rsidRPr="009F67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1652" w:rsidRPr="00045CA7">
        <w:rPr>
          <w:rFonts w:ascii="Times New Roman" w:hAnsi="Times New Roman" w:cs="Times New Roman"/>
          <w:sz w:val="28"/>
          <w:szCs w:val="28"/>
        </w:rPr>
        <w:t>№</w:t>
      </w:r>
      <w:r w:rsidR="00045CA7">
        <w:rPr>
          <w:rFonts w:ascii="Times New Roman" w:hAnsi="Times New Roman" w:cs="Times New Roman"/>
          <w:sz w:val="28"/>
          <w:szCs w:val="28"/>
        </w:rPr>
        <w:t xml:space="preserve"> 113</w:t>
      </w:r>
      <w:r w:rsidR="00F51652">
        <w:rPr>
          <w:rFonts w:ascii="Times New Roman" w:hAnsi="Times New Roman" w:cs="Times New Roman"/>
          <w:sz w:val="28"/>
          <w:szCs w:val="28"/>
        </w:rPr>
        <w:t xml:space="preserve"> с обращением по</w:t>
      </w:r>
      <w:r w:rsidR="00045CA7">
        <w:rPr>
          <w:rFonts w:ascii="Times New Roman" w:hAnsi="Times New Roman" w:cs="Times New Roman"/>
          <w:sz w:val="28"/>
          <w:szCs w:val="28"/>
        </w:rPr>
        <w:t xml:space="preserve"> аб.4 п.2 </w:t>
      </w:r>
      <w:r w:rsidR="00F516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5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</w:t>
      </w:r>
      <w:r w:rsidR="00F51652">
        <w:rPr>
          <w:rFonts w:ascii="Times New Roman" w:hAnsi="Times New Roman" w:cs="Times New Roman"/>
          <w:sz w:val="28"/>
          <w:szCs w:val="28"/>
        </w:rPr>
        <w:t>, п.11.4 Положения о Контрольно-счетной палате муниципального района «Карымский район», утвержденного Решением Совета муниципального района «Карымский район» от 26.04.2012 г. № 499.</w:t>
      </w:r>
    </w:p>
    <w:p w:rsidR="008C2AEC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Положение о бюджетном процессе в </w:t>
      </w:r>
      <w:r w:rsidR="00F45903">
        <w:rPr>
          <w:rFonts w:ascii="Times New Roman" w:hAnsi="Times New Roman" w:cs="Times New Roman"/>
          <w:sz w:val="28"/>
          <w:szCs w:val="28"/>
        </w:rPr>
        <w:t>городском поселении «К</w:t>
      </w:r>
      <w:r w:rsidR="00045CA7">
        <w:rPr>
          <w:rFonts w:ascii="Times New Roman" w:hAnsi="Times New Roman" w:cs="Times New Roman"/>
          <w:sz w:val="28"/>
          <w:szCs w:val="28"/>
        </w:rPr>
        <w:t>урорт-Дара</w:t>
      </w:r>
      <w:r w:rsidR="00FF2524">
        <w:rPr>
          <w:rFonts w:ascii="Times New Roman" w:hAnsi="Times New Roman" w:cs="Times New Roman"/>
          <w:sz w:val="28"/>
          <w:szCs w:val="28"/>
        </w:rPr>
        <w:t>сунское</w:t>
      </w:r>
      <w:r w:rsidR="00F4590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</w:t>
      </w:r>
      <w:r w:rsidR="00F45903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FF2524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F459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45903">
        <w:rPr>
          <w:rFonts w:ascii="Times New Roman" w:hAnsi="Times New Roman" w:cs="Times New Roman"/>
          <w:sz w:val="28"/>
          <w:szCs w:val="28"/>
        </w:rPr>
        <w:t>1</w:t>
      </w:r>
      <w:r w:rsidR="00FF2524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2524">
        <w:rPr>
          <w:rFonts w:ascii="Times New Roman" w:hAnsi="Times New Roman" w:cs="Times New Roman"/>
          <w:sz w:val="28"/>
          <w:szCs w:val="28"/>
        </w:rPr>
        <w:t>02.10.2014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A7D1D">
        <w:rPr>
          <w:rFonts w:ascii="Times New Roman" w:hAnsi="Times New Roman" w:cs="Times New Roman"/>
          <w:sz w:val="28"/>
          <w:szCs w:val="28"/>
        </w:rPr>
        <w:t>.</w:t>
      </w:r>
    </w:p>
    <w:p w:rsidR="00C412B7" w:rsidRDefault="00C412B7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Годовой план работы Контрольно-счетной палаты муниципального района «Карымский район» на 2025 год.</w:t>
      </w:r>
    </w:p>
    <w:p w:rsidR="009F677E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764B" w:rsidRPr="00B66416">
        <w:rPr>
          <w:rFonts w:ascii="Times New Roman" w:hAnsi="Times New Roman" w:cs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не заключено.</w:t>
      </w:r>
    </w:p>
    <w:p w:rsidR="00BA6615" w:rsidRDefault="00BA6615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694C89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8E68D9" w:rsidRDefault="008E68D9" w:rsidP="00694C89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AEC" w:rsidRDefault="008C2AEC" w:rsidP="008C2AE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Определение соответствия бюджетной отчетности требованиям бюджетного законодательства, оценка ее достоверности, выявление возможных нарушений и недостатков и их последствия</w:t>
      </w:r>
      <w:r w:rsidR="005008FB">
        <w:rPr>
          <w:rFonts w:ascii="Times New Roman" w:hAnsi="Times New Roman" w:cs="Times New Roman"/>
          <w:sz w:val="28"/>
          <w:szCs w:val="28"/>
        </w:rPr>
        <w:t>;</w:t>
      </w:r>
    </w:p>
    <w:p w:rsidR="005008FB" w:rsidRDefault="005008FB" w:rsidP="008C2AE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полноты исполнения бюджета по объему и структуре доходов, расходных обязательств бюджета.</w:t>
      </w:r>
    </w:p>
    <w:p w:rsidR="008C2AEC" w:rsidRDefault="008C2AEC" w:rsidP="008C2AE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2AEC" w:rsidRDefault="008C2AEC" w:rsidP="00694C89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 экспертно-аналитического мероприятия:</w:t>
      </w:r>
    </w:p>
    <w:p w:rsidR="008C2AEC" w:rsidRPr="00A0788A" w:rsidRDefault="005008FB" w:rsidP="005008FB">
      <w:pPr>
        <w:pStyle w:val="a4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Городское поселение «</w:t>
      </w:r>
      <w:r w:rsidR="00FF2524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2AEC" w:rsidRDefault="008C2AEC" w:rsidP="008C2AEC">
      <w:pPr>
        <w:pStyle w:val="a4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AEC" w:rsidRDefault="008C2AEC" w:rsidP="00694C89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Проверяемый период: </w:t>
      </w:r>
      <w:r>
        <w:rPr>
          <w:rFonts w:ascii="Times New Roman" w:eastAsia="Times New Roman" w:hAnsi="Times New Roman" w:cs="Times New Roman"/>
          <w:sz w:val="28"/>
          <w:szCs w:val="28"/>
        </w:rPr>
        <w:t>2024 год.</w:t>
      </w:r>
    </w:p>
    <w:p w:rsidR="008C2AEC" w:rsidRDefault="008C2AEC" w:rsidP="008C2AEC">
      <w:pPr>
        <w:pStyle w:val="a4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EC" w:rsidRDefault="008C2AEC" w:rsidP="008C2AEC">
      <w:pPr>
        <w:pStyle w:val="a4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проведения экспертно-</w:t>
      </w:r>
      <w:r>
        <w:rPr>
          <w:rFonts w:ascii="Times New Roman" w:hAnsi="Times New Roman" w:cs="Times New Roman"/>
          <w:b/>
          <w:sz w:val="28"/>
          <w:szCs w:val="28"/>
        </w:rPr>
        <w:t>аналитического мероприятия:</w:t>
      </w:r>
    </w:p>
    <w:p w:rsidR="008C2AEC" w:rsidRDefault="008C2AEC" w:rsidP="00B853B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110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52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1240D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 по </w:t>
      </w:r>
      <w:r w:rsidR="00B853B0" w:rsidRPr="00B853B0"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B853B0" w:rsidRDefault="00B853B0" w:rsidP="00B853B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Нормативно-правовые акты и документы, используемые при проведении экспертно-аналитического мероприятия:</w:t>
      </w:r>
    </w:p>
    <w:p w:rsidR="00FF2524" w:rsidRDefault="00FF2524" w:rsidP="008C2AEC">
      <w:pPr>
        <w:pStyle w:val="a4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Бюджетный кодекс РФ, Законы РФ, Постановления Правительства РФ, нормативно правовые акты федеральных органов власти, органов местного самоуправления муниципального района «Карымский район», нормативные акты проверяемого объекта.</w:t>
      </w:r>
    </w:p>
    <w:p w:rsidR="008C2AEC" w:rsidRDefault="008C2AEC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Приказ Министерства финансов РФ от 28.12.2010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:rsidR="008C2AEC" w:rsidRDefault="008C2AEC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Годовая бюджетная отчетность, бухгалтерские документы, иные документы, характеризующие операции со средствами бюджета и имуществом.</w:t>
      </w:r>
    </w:p>
    <w:p w:rsidR="008C2AEC" w:rsidRDefault="008C2AEC" w:rsidP="000A53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1102E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2524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3E4" w:rsidRPr="000A53E4">
        <w:rPr>
          <w:rFonts w:ascii="Times New Roman" w:hAnsi="Times New Roman" w:cs="Times New Roman"/>
          <w:sz w:val="28"/>
          <w:szCs w:val="28"/>
        </w:rPr>
        <w:t xml:space="preserve"> </w:t>
      </w:r>
      <w:r w:rsidR="000A53E4">
        <w:rPr>
          <w:rFonts w:ascii="Times New Roman" w:hAnsi="Times New Roman" w:cs="Times New Roman"/>
          <w:sz w:val="28"/>
          <w:szCs w:val="28"/>
        </w:rPr>
        <w:t>№</w:t>
      </w:r>
      <w:r w:rsidR="00FF2524">
        <w:rPr>
          <w:rFonts w:ascii="Times New Roman" w:hAnsi="Times New Roman" w:cs="Times New Roman"/>
          <w:sz w:val="28"/>
          <w:szCs w:val="28"/>
        </w:rPr>
        <w:t>80</w:t>
      </w:r>
      <w:r w:rsidR="000A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252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.12.2023г. «О бюджете </w:t>
      </w:r>
      <w:r w:rsidR="0051102E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2524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 на 2024 год и плановый период 2025 и 2026 годов» с изменениями.</w:t>
      </w:r>
    </w:p>
    <w:p w:rsidR="008C2AEC" w:rsidRDefault="008C2AEC" w:rsidP="008C2A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проведении экспертно-аналитического мероприятия установлено:</w:t>
      </w:r>
    </w:p>
    <w:p w:rsidR="008C2AEC" w:rsidRDefault="008C2AEC" w:rsidP="008C2AEC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2AEC" w:rsidRDefault="008C2AEC" w:rsidP="008C2AEC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9F677E" w:rsidRDefault="0078440E" w:rsidP="00A0788A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90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F45903">
        <w:rPr>
          <w:rFonts w:ascii="Times New Roman" w:eastAsia="Times New Roman" w:hAnsi="Times New Roman" w:cs="Times New Roman"/>
          <w:sz w:val="28"/>
          <w:szCs w:val="28"/>
        </w:rPr>
        <w:t>» образовано и наделено статусом городского поселения Законом Забайкальского края №317-ЗЗК от 18.</w:t>
      </w:r>
      <w:r w:rsidR="00246D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5903">
        <w:rPr>
          <w:rFonts w:ascii="Times New Roman" w:eastAsia="Times New Roman" w:hAnsi="Times New Roman" w:cs="Times New Roman"/>
          <w:sz w:val="28"/>
          <w:szCs w:val="28"/>
        </w:rPr>
        <w:t>2.2009 г.</w:t>
      </w:r>
    </w:p>
    <w:p w:rsidR="00A83B20" w:rsidRDefault="00F45903" w:rsidP="00A0788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 осуществляется на основании Устава городского поселения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», принятого Решением Совета городского поселения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 №</w:t>
      </w:r>
      <w:r w:rsidR="00FE10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E10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FE10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10E5" w:rsidRDefault="00FE10E5" w:rsidP="00A0788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полномочия администрации </w:t>
      </w:r>
      <w:r w:rsidR="00B853B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входит обеспечение жизнедеятельности городского поселения, формирование и исполнение бюджета, владение и распоряжение имуществом, разработка и выполнение планов и программ комплексного социально-экономического развития.</w:t>
      </w:r>
    </w:p>
    <w:p w:rsidR="00DF5767" w:rsidRDefault="00DF5767" w:rsidP="00A0788A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ведется в соответствии с Федеральным законом от 06.12.2011 №402-ФЗ «О бухгалтерском учете», Приказом Министерства финансов РФ от 06.12.2010 года №162н «Об утверждении Плана счетов бюджетного учета и Инструкции по его применению».  </w:t>
      </w:r>
    </w:p>
    <w:p w:rsidR="00DF5767" w:rsidRDefault="00DF5767" w:rsidP="00DF576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городского поселения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hAnsi="Times New Roman" w:cs="Times New Roman"/>
          <w:sz w:val="28"/>
          <w:szCs w:val="28"/>
        </w:rPr>
        <w:t>» разработана и утверждена учетная политика организации. Обработка учетной информации осуществляется с применением программы 1-С. Электронный документооборот с СФР, ИФНС ведется с помощью «СБИС+».</w:t>
      </w:r>
    </w:p>
    <w:p w:rsidR="00FE10E5" w:rsidRDefault="00FE10E5" w:rsidP="00FE10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бухгалтерского учета заключен договор с ИП Епифанцевой И.И.</w:t>
      </w:r>
    </w:p>
    <w:p w:rsidR="008C2AEC" w:rsidRDefault="008C2AEC" w:rsidP="00F45903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проведения экспертно-аналитического мероприятия ответственным лиц</w:t>
      </w:r>
      <w:r w:rsidR="00FE10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организации явля</w:t>
      </w:r>
      <w:r w:rsidR="00FE10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A83B20" w:rsidRDefault="0078440E" w:rsidP="00784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C2AEC">
        <w:rPr>
          <w:rFonts w:ascii="Times New Roman" w:hAnsi="Times New Roman" w:cs="Times New Roman"/>
          <w:sz w:val="28"/>
          <w:szCs w:val="28"/>
        </w:rPr>
        <w:t xml:space="preserve">уководитель – </w:t>
      </w:r>
      <w:r w:rsidR="00F45903"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</w:t>
      </w:r>
      <w:r w:rsidR="00FE10E5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F45903">
        <w:rPr>
          <w:rFonts w:ascii="Times New Roman" w:hAnsi="Times New Roman" w:cs="Times New Roman"/>
          <w:sz w:val="28"/>
          <w:szCs w:val="28"/>
        </w:rPr>
        <w:t xml:space="preserve">» </w:t>
      </w:r>
      <w:r w:rsidR="00FE10E5">
        <w:rPr>
          <w:rFonts w:ascii="Times New Roman" w:hAnsi="Times New Roman" w:cs="Times New Roman"/>
          <w:sz w:val="28"/>
          <w:szCs w:val="28"/>
        </w:rPr>
        <w:t>Денис Михайлович Снежко.</w:t>
      </w:r>
    </w:p>
    <w:p w:rsidR="008E68D9" w:rsidRDefault="00FE10E5" w:rsidP="008E6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67" w:rsidRDefault="00D953A9" w:rsidP="00F92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092D" w:rsidRPr="00D953A9">
        <w:rPr>
          <w:rFonts w:ascii="Times New Roman" w:hAnsi="Times New Roman" w:cs="Times New Roman"/>
          <w:sz w:val="28"/>
          <w:szCs w:val="28"/>
        </w:rPr>
        <w:t>Отчетность сформирована с применением усиленных квалифицированных электронных подписей ответственных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73" w:rsidRDefault="00E34D73" w:rsidP="00F925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D953A9" w:rsidP="009649E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AEC">
        <w:rPr>
          <w:rFonts w:ascii="Times New Roman" w:hAnsi="Times New Roman" w:cs="Times New Roman"/>
          <w:b/>
          <w:sz w:val="28"/>
          <w:szCs w:val="28"/>
        </w:rPr>
        <w:t>Проверка соблюдения сроков предоставления бюджетной отчетности.</w:t>
      </w:r>
    </w:p>
    <w:p w:rsidR="00CF42AA" w:rsidRDefault="00CF42AA" w:rsidP="00991405">
      <w:pPr>
        <w:pStyle w:val="a4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AEC" w:rsidRDefault="008C2AEC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за 2024 год сформирована и представлена ответственным лицом в Контрольно-счетную палату  муниципального района «Карымский район» </w:t>
      </w:r>
      <w:r w:rsidR="008E68D9">
        <w:rPr>
          <w:rFonts w:ascii="Times New Roman" w:hAnsi="Times New Roman" w:cs="Times New Roman"/>
          <w:sz w:val="28"/>
          <w:szCs w:val="28"/>
        </w:rPr>
        <w:t>2</w:t>
      </w:r>
      <w:r w:rsidR="0013092D">
        <w:rPr>
          <w:rFonts w:ascii="Times New Roman" w:hAnsi="Times New Roman" w:cs="Times New Roman"/>
          <w:sz w:val="28"/>
          <w:szCs w:val="28"/>
        </w:rPr>
        <w:t>0.03</w:t>
      </w:r>
      <w:r>
        <w:rPr>
          <w:rFonts w:ascii="Times New Roman" w:hAnsi="Times New Roman" w:cs="Times New Roman"/>
          <w:sz w:val="28"/>
          <w:szCs w:val="28"/>
        </w:rPr>
        <w:t>.2025 г. вх.</w:t>
      </w:r>
      <w:r w:rsidR="00DF5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3EBA">
        <w:rPr>
          <w:rFonts w:ascii="Times New Roman" w:hAnsi="Times New Roman" w:cs="Times New Roman"/>
          <w:sz w:val="28"/>
          <w:szCs w:val="28"/>
        </w:rPr>
        <w:t>1</w:t>
      </w:r>
      <w:r w:rsidR="008E68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 бумажно</w:t>
      </w:r>
      <w:r w:rsidR="000C5D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носителе в сброшюрованном и пронумерованном виде с оглавлением и сопроводительным письмом в соответствии с п.4 Инструкции  от 28.12.2010 г. №191н.</w:t>
      </w:r>
    </w:p>
    <w:p w:rsidR="008C2AEC" w:rsidRDefault="008C2AEC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полноты бюджетной отчетности</w:t>
      </w:r>
      <w:r w:rsidR="00CF42A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ее соответствие требованиям нормативных правовых актов по составу и содержанию.</w:t>
      </w:r>
    </w:p>
    <w:p w:rsidR="009649ED" w:rsidRDefault="009649ED" w:rsidP="009649ED">
      <w:pPr>
        <w:pStyle w:val="a4"/>
        <w:ind w:left="985"/>
        <w:rPr>
          <w:rFonts w:ascii="Times New Roman" w:hAnsi="Times New Roman" w:cs="Times New Roman"/>
          <w:b/>
          <w:sz w:val="28"/>
          <w:szCs w:val="28"/>
        </w:rPr>
      </w:pPr>
    </w:p>
    <w:p w:rsidR="008C2AEC" w:rsidRDefault="008C2AEC" w:rsidP="00227EF4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оценки полноты бюджетной отчетности по составу и формам, установленным п.3 ст.264.1 Бюджетного кодекса РФ, </w:t>
      </w:r>
      <w:r w:rsidR="0013092D">
        <w:rPr>
          <w:rFonts w:ascii="Times New Roman" w:hAnsi="Times New Roman" w:cs="Times New Roman"/>
          <w:sz w:val="28"/>
          <w:szCs w:val="28"/>
        </w:rPr>
        <w:t>порядка составления, заполнения и представления годовой бюджетной отчетности,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13092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№191н, установлено следующее:</w:t>
      </w:r>
    </w:p>
    <w:p w:rsidR="008C2AEC" w:rsidRDefault="008C2AEC" w:rsidP="002142BD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проверке представлены следующие формы бюджетной отчетности:</w:t>
      </w:r>
    </w:p>
    <w:p w:rsidR="00CF42AA" w:rsidRDefault="00CF42AA" w:rsidP="00CF42AA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расходах и численности работников ОМС (ф.0503075);</w:t>
      </w: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по заключению счетов бюджетного учета отчетного финансового года (ф. 0503110)</w:t>
      </w:r>
      <w:r w:rsidR="00CF42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2AA" w:rsidRDefault="00CF42AA" w:rsidP="00CF42A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по заключению счетов бюджетного учета отчетного финансового года (ф. 0503110_ ЭКР);</w:t>
      </w: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об исполнении бюджета (ф. 05031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7);</w:t>
      </w:r>
    </w:p>
    <w:p w:rsidR="00CF42AA" w:rsidRDefault="00CF42AA" w:rsidP="00CF42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 исполнения бюджета (ф.0503120);</w:t>
      </w:r>
    </w:p>
    <w:p w:rsidR="00C8518D" w:rsidRDefault="00C8518D" w:rsidP="00C851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о финансовых результатах деятельности (ф. 0503121);</w:t>
      </w:r>
    </w:p>
    <w:p w:rsidR="00C8518D" w:rsidRDefault="00C8518D" w:rsidP="00C851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о движении денежных средств (ф. 0503123);</w:t>
      </w:r>
    </w:p>
    <w:p w:rsidR="00C8518D" w:rsidRDefault="00C8518D" w:rsidP="00C851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-Справка по консолидируемым расчетам (ф.0503125);</w:t>
      </w: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Отчет о бюджетных обязательствах (ф. 0503128);</w:t>
      </w:r>
    </w:p>
    <w:p w:rsidR="008C2AEC" w:rsidRDefault="00FB3F21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AEC">
        <w:rPr>
          <w:rFonts w:ascii="Times New Roman" w:eastAsia="Times New Roman" w:hAnsi="Times New Roman" w:cs="Times New Roman"/>
          <w:sz w:val="28"/>
          <w:szCs w:val="28"/>
        </w:rPr>
        <w:t>Пояснительная записка (ф. 0503160) с приложениями                                            (т</w:t>
      </w:r>
      <w:r w:rsidR="00B563CD">
        <w:rPr>
          <w:rFonts w:ascii="Times New Roman" w:eastAsia="Times New Roman" w:hAnsi="Times New Roman" w:cs="Times New Roman"/>
          <w:sz w:val="28"/>
          <w:szCs w:val="28"/>
        </w:rPr>
        <w:t xml:space="preserve">аблицы </w:t>
      </w:r>
      <w:r w:rsidR="008C2AEC">
        <w:rPr>
          <w:rFonts w:ascii="Times New Roman" w:eastAsia="Times New Roman" w:hAnsi="Times New Roman" w:cs="Times New Roman"/>
          <w:sz w:val="28"/>
          <w:szCs w:val="28"/>
        </w:rPr>
        <w:t>№11</w:t>
      </w:r>
      <w:r w:rsidR="009515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33ED">
        <w:rPr>
          <w:rFonts w:ascii="Times New Roman" w:eastAsia="Times New Roman" w:hAnsi="Times New Roman" w:cs="Times New Roman"/>
          <w:sz w:val="28"/>
          <w:szCs w:val="28"/>
        </w:rPr>
        <w:t>№12,</w:t>
      </w:r>
      <w:r w:rsidR="006E7718">
        <w:rPr>
          <w:rFonts w:ascii="Times New Roman" w:eastAsia="Times New Roman" w:hAnsi="Times New Roman" w:cs="Times New Roman"/>
          <w:sz w:val="28"/>
          <w:szCs w:val="28"/>
        </w:rPr>
        <w:t>№13,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№14,№15,</w:t>
      </w:r>
      <w:r w:rsidR="008C2AEC">
        <w:rPr>
          <w:rFonts w:ascii="Times New Roman" w:eastAsia="Times New Roman" w:hAnsi="Times New Roman" w:cs="Times New Roman"/>
          <w:sz w:val="28"/>
          <w:szCs w:val="28"/>
        </w:rPr>
        <w:t>№16);</w:t>
      </w:r>
    </w:p>
    <w:p w:rsidR="00833CF2" w:rsidRDefault="00833CF2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3CF2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исполнении бюджета (ф.0503164);</w:t>
      </w:r>
    </w:p>
    <w:p w:rsidR="00D433ED" w:rsidRDefault="00D433ED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56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движении нефинансовых активов (ф.0503168);</w:t>
      </w:r>
    </w:p>
    <w:p w:rsidR="00C8518D" w:rsidRDefault="00C8518D" w:rsidP="00C8518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движении нефинансовых активов (ф.0503168 имущество казны);</w:t>
      </w: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по дебиторской и кредиторской задолженности – дебиторская задолженность (ф.0503169_БД);</w:t>
      </w:r>
    </w:p>
    <w:p w:rsidR="00227EF4" w:rsidRDefault="008C2AEC" w:rsidP="00227E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по дебиторской и кредиторской задолженности – кредиторская задолженность (ф.0503169_БК);</w:t>
      </w:r>
    </w:p>
    <w:p w:rsidR="00227EF4" w:rsidRDefault="00227EF4" w:rsidP="00227EF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C8518D" w:rsidRDefault="00C8518D" w:rsidP="00227EF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изменении остатков валюты баланса (ф.0503173);</w:t>
      </w:r>
    </w:p>
    <w:p w:rsidR="00833CF2" w:rsidRDefault="00833CF2" w:rsidP="00833C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06A2">
        <w:rPr>
          <w:rFonts w:ascii="Times New Roman" w:hAnsi="Times New Roman" w:cs="Times New Roman"/>
          <w:i/>
          <w:sz w:val="28"/>
          <w:szCs w:val="28"/>
        </w:rPr>
        <w:t>-</w:t>
      </w:r>
      <w:r w:rsidRPr="00833CF2">
        <w:rPr>
          <w:rFonts w:ascii="Times New Roman" w:hAnsi="Times New Roman" w:cs="Times New Roman"/>
          <w:sz w:val="28"/>
          <w:szCs w:val="28"/>
        </w:rPr>
        <w:t>Сведения о принятых и неисполненных обязательствах получателя бюджетных средств (ф. 0503175)</w:t>
      </w:r>
      <w:r w:rsidR="000220BD">
        <w:rPr>
          <w:rFonts w:ascii="Times New Roman" w:hAnsi="Times New Roman" w:cs="Times New Roman"/>
          <w:sz w:val="28"/>
          <w:szCs w:val="28"/>
        </w:rPr>
        <w:t>;</w:t>
      </w:r>
    </w:p>
    <w:p w:rsidR="00227EF4" w:rsidRDefault="00227EF4" w:rsidP="00833C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исполнении судебных решений (ф.0503295);</w:t>
      </w:r>
    </w:p>
    <w:p w:rsidR="00C8518D" w:rsidRDefault="00C8518D" w:rsidP="00833C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исполнении судебных решений по денежным обязательствам бюджета (ф.0503296);</w:t>
      </w:r>
    </w:p>
    <w:p w:rsidR="00C8518D" w:rsidRDefault="00C8518D" w:rsidP="00833C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межбюджетных трансфертов (ф.0503324);</w:t>
      </w:r>
    </w:p>
    <w:p w:rsidR="00C8518D" w:rsidRPr="007B06A2" w:rsidRDefault="00C8518D" w:rsidP="00833CF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консолидированного бюджета (ф.0503387).</w:t>
      </w:r>
    </w:p>
    <w:p w:rsidR="00C8518D" w:rsidRDefault="00C8518D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DD">
        <w:rPr>
          <w:rFonts w:ascii="Times New Roman" w:eastAsia="Times New Roman" w:hAnsi="Times New Roman" w:cs="Times New Roman"/>
          <w:sz w:val="28"/>
          <w:szCs w:val="28"/>
        </w:rPr>
        <w:t xml:space="preserve">   Перечень форм годовой бюджетной отчетности, не имеющих числовых значений, отражен в Пояснительной записке (ф.0503160)</w:t>
      </w:r>
      <w:r w:rsidR="00661A6B">
        <w:rPr>
          <w:rFonts w:ascii="Times New Roman" w:eastAsia="Times New Roman" w:hAnsi="Times New Roman" w:cs="Times New Roman"/>
          <w:sz w:val="28"/>
          <w:szCs w:val="28"/>
        </w:rPr>
        <w:t xml:space="preserve"> и Таблице №16</w:t>
      </w:r>
      <w:r w:rsidR="00301FA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п.8 Инструкции от 28.12.2010 г.№191н.</w:t>
      </w:r>
    </w:p>
    <w:p w:rsidR="00D766D6" w:rsidRPr="00D766D6" w:rsidRDefault="00D766D6" w:rsidP="00D766D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Проверка соответствия показателей Баланса (ф.05031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0) с другими формами бухгалтерской отчетности и регистрами бухгалтерского учета показала:</w:t>
      </w:r>
    </w:p>
    <w:p w:rsidR="00A412DD" w:rsidRDefault="00A412DD" w:rsidP="00A412D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данные Баланса (ф.0503120) на начало года по строке 251 внесены изменения</w:t>
      </w:r>
      <w:r w:rsidRPr="00F85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227EF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EF4">
        <w:rPr>
          <w:rFonts w:ascii="Times New Roman" w:eastAsia="Times New Roman" w:hAnsi="Times New Roman" w:cs="Times New Roman"/>
          <w:sz w:val="28"/>
          <w:szCs w:val="28"/>
        </w:rPr>
        <w:t>6 680 1</w:t>
      </w:r>
      <w:r>
        <w:rPr>
          <w:rFonts w:ascii="Times New Roman" w:eastAsia="Times New Roman" w:hAnsi="Times New Roman" w:cs="Times New Roman"/>
          <w:sz w:val="28"/>
          <w:szCs w:val="28"/>
        </w:rPr>
        <w:t>00,00 рублей. Корректировка долгосрочной дебиторской задолженности по доходам отражена в форме 0503173.</w:t>
      </w:r>
    </w:p>
    <w:p w:rsidR="0067308E" w:rsidRDefault="0067308E" w:rsidP="0067308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показатели Баланса (ф.05031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0) соответствуют контрольным соотношениям показателей сведений о движении нефинансовых активов (ф.0503168);</w:t>
      </w:r>
    </w:p>
    <w:p w:rsidR="008C2AEC" w:rsidRDefault="008C2AEC" w:rsidP="002142B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показатели Баланса (ф.05031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0) соответствуют контрольным соотношениям показателей сведений по дебиторской и кредиторской задолженно</w:t>
      </w:r>
      <w:r w:rsidR="00C8518D">
        <w:rPr>
          <w:rFonts w:ascii="Times New Roman" w:eastAsia="Times New Roman" w:hAnsi="Times New Roman" w:cs="Times New Roman"/>
          <w:sz w:val="28"/>
          <w:szCs w:val="28"/>
        </w:rPr>
        <w:t>сти (ф.1503169_БД и 0503169_БК).</w:t>
      </w:r>
    </w:p>
    <w:p w:rsidR="008C2AEC" w:rsidRDefault="008C2AEC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 проверке увязки представленных форм бюджетной отчетности установлено, что внутридокументные и междокументные контрольные соотношения между показателями форм бюджетной отчетности соблюдены, случаев несоответствия взаимосвязанных показателей не выявлено.</w:t>
      </w:r>
    </w:p>
    <w:p w:rsidR="008C2AEC" w:rsidRDefault="008C2AEC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качества планирования бюджетных ассигнований</w:t>
      </w:r>
    </w:p>
    <w:p w:rsidR="008C2AEC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68C5" w:rsidRDefault="008C2AEC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4CB">
        <w:rPr>
          <w:rFonts w:ascii="Times New Roman" w:hAnsi="Times New Roman" w:cs="Times New Roman"/>
          <w:sz w:val="28"/>
          <w:szCs w:val="28"/>
        </w:rPr>
        <w:t xml:space="preserve"> 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r w:rsidR="00783F1B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026DA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» «О бюджете </w:t>
      </w:r>
      <w:r w:rsidR="00783F1B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r w:rsidR="00B026DA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783F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2026 годов» №</w:t>
      </w:r>
      <w:r w:rsidR="00B026DA">
        <w:rPr>
          <w:rFonts w:ascii="Times New Roman" w:eastAsia="Times New Roman" w:hAnsi="Times New Roman" w:cs="Times New Roman"/>
          <w:sz w:val="28"/>
          <w:szCs w:val="28"/>
        </w:rPr>
        <w:t>8</w:t>
      </w:r>
      <w:r w:rsidR="00783F1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026D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декабря 2023 года в окончательной редакции (Решение № </w:t>
      </w:r>
      <w:r w:rsidR="00B026DA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026D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>.12.2024 г.)</w:t>
      </w:r>
      <w:r w:rsidR="00783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F1B">
        <w:rPr>
          <w:rFonts w:ascii="Times New Roman" w:hAnsi="Times New Roman" w:cs="Times New Roman"/>
          <w:sz w:val="28"/>
          <w:szCs w:val="28"/>
        </w:rPr>
        <w:t>городскому поселению «</w:t>
      </w:r>
      <w:r w:rsidR="00B026DA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783F1B">
        <w:rPr>
          <w:rFonts w:ascii="Times New Roman" w:hAnsi="Times New Roman" w:cs="Times New Roman"/>
          <w:sz w:val="28"/>
          <w:szCs w:val="28"/>
        </w:rPr>
        <w:t>»</w:t>
      </w:r>
      <w:r w:rsidR="00665DFD" w:rsidRPr="00A07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DFD">
        <w:rPr>
          <w:rFonts w:ascii="Times New Roman" w:eastAsia="Times New Roman" w:hAnsi="Times New Roman" w:cs="Times New Roman"/>
          <w:sz w:val="28"/>
          <w:szCs w:val="28"/>
        </w:rPr>
        <w:t>на 2024 год утвержден</w:t>
      </w:r>
      <w:r w:rsidR="00D668C5">
        <w:rPr>
          <w:rFonts w:ascii="Times New Roman" w:eastAsia="Times New Roman" w:hAnsi="Times New Roman" w:cs="Times New Roman"/>
          <w:sz w:val="28"/>
          <w:szCs w:val="28"/>
        </w:rPr>
        <w:t>ы бюджетные назначения по доходам и расходам.</w:t>
      </w:r>
    </w:p>
    <w:p w:rsidR="009649ED" w:rsidRDefault="009649ED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9ED" w:rsidRDefault="009649ED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9ED" w:rsidRDefault="009649ED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8C5" w:rsidRDefault="00D668C5" w:rsidP="008C2AE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утвержденных годовых назначений составило:</w:t>
      </w:r>
    </w:p>
    <w:p w:rsidR="00D668C5" w:rsidRPr="00B4293E" w:rsidRDefault="00EF3F73" w:rsidP="00D668C5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668C5" w:rsidRPr="00B4293E">
        <w:rPr>
          <w:rFonts w:ascii="Times New Roman" w:eastAsia="Times New Roman" w:hAnsi="Times New Roman" w:cs="Times New Roman"/>
          <w:sz w:val="24"/>
          <w:szCs w:val="24"/>
        </w:rPr>
        <w:t>уб.</w:t>
      </w:r>
    </w:p>
    <w:tbl>
      <w:tblPr>
        <w:tblStyle w:val="aa"/>
        <w:tblW w:w="9747" w:type="dxa"/>
        <w:tblLayout w:type="fixed"/>
        <w:tblLook w:val="04A0"/>
      </w:tblPr>
      <w:tblGrid>
        <w:gridCol w:w="1526"/>
        <w:gridCol w:w="1843"/>
        <w:gridCol w:w="1842"/>
        <w:gridCol w:w="1843"/>
        <w:gridCol w:w="1559"/>
        <w:gridCol w:w="1134"/>
      </w:tblGrid>
      <w:tr w:rsidR="00EF3F73" w:rsidTr="00EF3F73">
        <w:tc>
          <w:tcPr>
            <w:tcW w:w="1526" w:type="dxa"/>
          </w:tcPr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F73" w:rsidRDefault="00EF3F73" w:rsidP="00EF3F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</w:t>
            </w: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бюджетные назначения</w:t>
            </w:r>
          </w:p>
          <w:p w:rsidR="00EF3F73" w:rsidRPr="00D668C5" w:rsidRDefault="00EF3F73" w:rsidP="00D73B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(Решение №</w:t>
            </w:r>
            <w:r w:rsidR="00D73B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от </w:t>
            </w:r>
            <w:r w:rsidR="00D73B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.12.2023) </w:t>
            </w:r>
          </w:p>
        </w:tc>
        <w:tc>
          <w:tcPr>
            <w:tcW w:w="1842" w:type="dxa"/>
          </w:tcPr>
          <w:p w:rsidR="00EF3F73" w:rsidRDefault="00EF3F73" w:rsidP="00EF3F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очненные </w:t>
            </w: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назначения</w:t>
            </w:r>
          </w:p>
          <w:p w:rsidR="00EF3F73" w:rsidRPr="00EF3F73" w:rsidRDefault="00EF3F73" w:rsidP="00D73BA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№</w:t>
            </w:r>
            <w:r w:rsidR="00D73BA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D73B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>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559" w:type="dxa"/>
          </w:tcPr>
          <w:p w:rsidR="00EF3F73" w:rsidRPr="00D668C5" w:rsidRDefault="0014550D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3F73" w:rsidRPr="00D668C5">
              <w:rPr>
                <w:rFonts w:ascii="Times New Roman" w:hAnsi="Times New Roman" w:cs="Times New Roman"/>
                <w:sz w:val="24"/>
                <w:szCs w:val="24"/>
              </w:rPr>
              <w:t>еисполнен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3F73" w:rsidRPr="00D668C5">
              <w:rPr>
                <w:rFonts w:ascii="Times New Roman" w:hAnsi="Times New Roman" w:cs="Times New Roman"/>
                <w:sz w:val="24"/>
                <w:szCs w:val="24"/>
              </w:rPr>
              <w:t>ные бюджетные назначения</w:t>
            </w:r>
          </w:p>
        </w:tc>
        <w:tc>
          <w:tcPr>
            <w:tcW w:w="1134" w:type="dxa"/>
          </w:tcPr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EF3F73" w:rsidTr="00EF3F73">
        <w:tc>
          <w:tcPr>
            <w:tcW w:w="1526" w:type="dxa"/>
          </w:tcPr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843" w:type="dxa"/>
          </w:tcPr>
          <w:p w:rsidR="00EF3F73" w:rsidRPr="00EF3F73" w:rsidRDefault="00BD5D3A" w:rsidP="00BD5D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14 365 900,00</w:t>
            </w:r>
          </w:p>
        </w:tc>
        <w:tc>
          <w:tcPr>
            <w:tcW w:w="1842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31 344 870,90</w:t>
            </w:r>
          </w:p>
        </w:tc>
        <w:tc>
          <w:tcPr>
            <w:tcW w:w="1843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31 579 900,01</w:t>
            </w:r>
          </w:p>
        </w:tc>
        <w:tc>
          <w:tcPr>
            <w:tcW w:w="1559" w:type="dxa"/>
          </w:tcPr>
          <w:p w:rsidR="00EF3F73" w:rsidRPr="00EF3F73" w:rsidRDefault="00EF3F73" w:rsidP="00BD5D3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5D3A">
              <w:rPr>
                <w:rFonts w:ascii="Times New Roman" w:eastAsia="Times New Roman" w:hAnsi="Times New Roman" w:cs="Times New Roman"/>
                <w:sz w:val="24"/>
                <w:szCs w:val="24"/>
              </w:rPr>
              <w:t>235 029,11</w:t>
            </w:r>
          </w:p>
        </w:tc>
        <w:tc>
          <w:tcPr>
            <w:tcW w:w="1134" w:type="dxa"/>
          </w:tcPr>
          <w:p w:rsidR="00EF3F73" w:rsidRPr="00EF3F73" w:rsidRDefault="00BD5D3A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</w:t>
            </w:r>
            <w:r w:rsidR="00EF3F73"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F3F73" w:rsidTr="00EF3F73">
        <w:tc>
          <w:tcPr>
            <w:tcW w:w="1526" w:type="dxa"/>
          </w:tcPr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8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843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14 365 900,00</w:t>
            </w:r>
          </w:p>
        </w:tc>
        <w:tc>
          <w:tcPr>
            <w:tcW w:w="1842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32 731 251,84</w:t>
            </w:r>
          </w:p>
        </w:tc>
        <w:tc>
          <w:tcPr>
            <w:tcW w:w="1843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32 220 198,53</w:t>
            </w:r>
          </w:p>
        </w:tc>
        <w:tc>
          <w:tcPr>
            <w:tcW w:w="1559" w:type="dxa"/>
          </w:tcPr>
          <w:p w:rsidR="00EF3F73" w:rsidRPr="00EF3F73" w:rsidRDefault="00BD5D3A" w:rsidP="003E06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511 053,31</w:t>
            </w:r>
          </w:p>
        </w:tc>
        <w:tc>
          <w:tcPr>
            <w:tcW w:w="1134" w:type="dxa"/>
          </w:tcPr>
          <w:p w:rsidR="00EF3F73" w:rsidRPr="00EF3F73" w:rsidRDefault="00BD5D3A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  <w:r w:rsidR="00EF3F73" w:rsidRPr="00EF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F3F73" w:rsidTr="00EF3F73">
        <w:tc>
          <w:tcPr>
            <w:tcW w:w="1526" w:type="dxa"/>
          </w:tcPr>
          <w:p w:rsidR="00EF3F73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дефицит(-)</w:t>
            </w:r>
          </w:p>
          <w:p w:rsidR="00EF3F73" w:rsidRPr="00D668C5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профицит(+)</w:t>
            </w:r>
          </w:p>
        </w:tc>
        <w:tc>
          <w:tcPr>
            <w:tcW w:w="1843" w:type="dxa"/>
          </w:tcPr>
          <w:p w:rsidR="00EF3F73" w:rsidRPr="00EF3F73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F3F73" w:rsidRPr="00EF3F73" w:rsidRDefault="00EF3F73" w:rsidP="00BD5D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5D3A">
              <w:rPr>
                <w:rFonts w:ascii="Times New Roman" w:hAnsi="Times New Roman" w:cs="Times New Roman"/>
                <w:sz w:val="24"/>
                <w:szCs w:val="24"/>
              </w:rPr>
              <w:t>1 386 380,94</w:t>
            </w:r>
          </w:p>
        </w:tc>
        <w:tc>
          <w:tcPr>
            <w:tcW w:w="1843" w:type="dxa"/>
          </w:tcPr>
          <w:p w:rsidR="00EF3F73" w:rsidRPr="003E06C1" w:rsidRDefault="00BD5D3A" w:rsidP="00D668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640 298,52</w:t>
            </w:r>
          </w:p>
        </w:tc>
        <w:tc>
          <w:tcPr>
            <w:tcW w:w="1559" w:type="dxa"/>
          </w:tcPr>
          <w:p w:rsidR="00EF3F73" w:rsidRPr="00EF3F73" w:rsidRDefault="00EF3F73" w:rsidP="00D668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F73" w:rsidRPr="00EF3F73" w:rsidRDefault="00EF3F73" w:rsidP="00D668C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7942" w:rsidRDefault="00665DFD" w:rsidP="00D668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D0B" w:rsidRDefault="00D668C5" w:rsidP="00D668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BA3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утвержденный бюджет городского поселения «Курорт-Дарасунское» был принят по доходам и расходам в сумме </w:t>
      </w:r>
      <w:r w:rsidR="00D73BA3" w:rsidRPr="00D73BA3">
        <w:rPr>
          <w:rFonts w:ascii="Times New Roman" w:eastAsia="Times New Roman" w:hAnsi="Times New Roman" w:cs="Times New Roman"/>
          <w:sz w:val="28"/>
          <w:szCs w:val="28"/>
        </w:rPr>
        <w:t>14 365 900,00 рублей,</w:t>
      </w:r>
      <w:r w:rsidR="00D73BA3">
        <w:rPr>
          <w:rFonts w:ascii="Times New Roman" w:eastAsia="Times New Roman" w:hAnsi="Times New Roman" w:cs="Times New Roman"/>
          <w:sz w:val="28"/>
          <w:szCs w:val="28"/>
        </w:rPr>
        <w:t xml:space="preserve"> без дефицита. В течение года изменения вносились 10 раз.</w:t>
      </w:r>
    </w:p>
    <w:p w:rsidR="0057648E" w:rsidRDefault="005642A9" w:rsidP="006B794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550D">
        <w:rPr>
          <w:rFonts w:ascii="Times New Roman" w:eastAsia="Times New Roman" w:hAnsi="Times New Roman" w:cs="Times New Roman"/>
          <w:sz w:val="28"/>
          <w:szCs w:val="28"/>
        </w:rPr>
        <w:t xml:space="preserve"> По уточненным бюджетным назначениям</w:t>
      </w:r>
      <w:r w:rsidR="006B7942">
        <w:rPr>
          <w:rFonts w:ascii="Times New Roman" w:eastAsia="Times New Roman" w:hAnsi="Times New Roman" w:cs="Times New Roman"/>
          <w:sz w:val="28"/>
          <w:szCs w:val="28"/>
        </w:rPr>
        <w:t xml:space="preserve"> Решения №109 от 28.12.2024 года</w:t>
      </w:r>
      <w:r w:rsidR="00145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942">
        <w:rPr>
          <w:rFonts w:ascii="Times New Roman" w:eastAsia="Times New Roman" w:hAnsi="Times New Roman" w:cs="Times New Roman"/>
          <w:sz w:val="28"/>
          <w:szCs w:val="28"/>
        </w:rPr>
        <w:t>доходы бюджета утверждены в сумме 31 344 870,90 рублей, расходы бюджета  в сумме 32 731 251,84 рубля.</w:t>
      </w:r>
    </w:p>
    <w:p w:rsidR="006B7942" w:rsidRDefault="006B7942" w:rsidP="00D668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BA3" w:rsidRDefault="00D73BA3" w:rsidP="00D668C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В нарушение статьи 184.1 Бюджетного кодекса РФ Решение №109 от 28.12.2024 г. не содержит одно из основных характеристик бюджета</w:t>
      </w:r>
      <w:r w:rsidR="006B7942">
        <w:rPr>
          <w:rFonts w:ascii="Times New Roman" w:eastAsia="Times New Roman" w:hAnsi="Times New Roman" w:cs="Times New Roman"/>
          <w:i/>
          <w:sz w:val="28"/>
          <w:szCs w:val="28"/>
        </w:rPr>
        <w:t xml:space="preserve"> – дефицит бюджета.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Дефицит бюджета </w:t>
      </w:r>
      <w:r w:rsidR="006B7942">
        <w:rPr>
          <w:rFonts w:ascii="Times New Roman" w:eastAsia="Times New Roman" w:hAnsi="Times New Roman" w:cs="Times New Roman"/>
          <w:i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B7942" w:rsidRPr="006B7942">
        <w:rPr>
          <w:rFonts w:ascii="Times New Roman" w:hAnsi="Times New Roman" w:cs="Times New Roman"/>
          <w:i/>
          <w:sz w:val="28"/>
          <w:szCs w:val="28"/>
        </w:rPr>
        <w:t>1 386 380,94</w:t>
      </w:r>
      <w:r w:rsidR="006B7942">
        <w:rPr>
          <w:rFonts w:ascii="Times New Roman" w:hAnsi="Times New Roman" w:cs="Times New Roman"/>
          <w:i/>
          <w:sz w:val="28"/>
          <w:szCs w:val="28"/>
        </w:rPr>
        <w:t xml:space="preserve"> рублей не утвержден Решением № 109 от 28.12.2024 г. и  не отражен в приложениях к данному Решению.</w:t>
      </w:r>
    </w:p>
    <w:p w:rsidR="006B7942" w:rsidRPr="00D73BA3" w:rsidRDefault="006B7942" w:rsidP="00D668C5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6C1" w:rsidRDefault="003E06C1" w:rsidP="003E06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Бюджет городского поселения «</w:t>
      </w:r>
      <w:r w:rsidR="00554F5A">
        <w:rPr>
          <w:rFonts w:ascii="Times New Roman" w:eastAsia="Times New Roman" w:hAnsi="Times New Roman" w:cs="Times New Roman"/>
          <w:sz w:val="28"/>
          <w:szCs w:val="28"/>
        </w:rPr>
        <w:t>Курорт-Дарасунское»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2024 год исполнен с профицитом в размере </w:t>
      </w:r>
      <w:r w:rsidR="00CF2EF8" w:rsidRPr="00CF2EF8">
        <w:rPr>
          <w:rFonts w:ascii="Times New Roman" w:eastAsia="Times New Roman" w:hAnsi="Times New Roman" w:cs="Times New Roman"/>
          <w:sz w:val="28"/>
          <w:szCs w:val="28"/>
        </w:rPr>
        <w:t>640 298,52</w:t>
      </w:r>
      <w:r w:rsidR="00CF2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EF8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A84A9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50D" w:rsidRDefault="00064C12" w:rsidP="00D668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Исполнение доходов за отчетный период составило от утвержденных бюджетных назначений 10</w:t>
      </w:r>
      <w:r w:rsidR="00CF2EF8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F2EF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расходов </w:t>
      </w:r>
      <w:r w:rsidR="00CF2EF8">
        <w:rPr>
          <w:rFonts w:ascii="Times New Roman" w:eastAsia="Times New Roman" w:hAnsi="Times New Roman" w:cs="Times New Roman"/>
          <w:sz w:val="28"/>
          <w:szCs w:val="28"/>
        </w:rPr>
        <w:t>98,4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8C2AEC" w:rsidRDefault="0057648E" w:rsidP="00D66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68C5">
        <w:rPr>
          <w:rFonts w:ascii="Times New Roman" w:hAnsi="Times New Roman" w:cs="Times New Roman"/>
          <w:sz w:val="28"/>
          <w:szCs w:val="28"/>
        </w:rPr>
        <w:t>Сведения об исполнении бюджета и причины отклонений от утвержденных бюджетных назначений отражены в форме отчета Сведения об исполнении бюджета (ф.0503164) и таблице №13 к Пояснительной записке.</w:t>
      </w:r>
    </w:p>
    <w:p w:rsidR="0057648E" w:rsidRDefault="0057648E" w:rsidP="00D668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Причинами отклонений кассового исполнения расходов от утвержденных бюджетных назначений указана сезонность проведения работ и более поздние сроки поступления собственных доходов по сравнению с запланированными, </w:t>
      </w:r>
      <w:r w:rsidR="00321868">
        <w:rPr>
          <w:rFonts w:ascii="Times New Roman" w:hAnsi="Times New Roman" w:cs="Times New Roman"/>
          <w:sz w:val="28"/>
          <w:szCs w:val="28"/>
        </w:rPr>
        <w:t>отсутствие необходимых распорядительных документов на реализацию социально-значимых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AEC" w:rsidRDefault="00C14862" w:rsidP="00C148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2AEC">
        <w:rPr>
          <w:rFonts w:ascii="Times New Roman" w:eastAsia="Times New Roman" w:hAnsi="Times New Roman" w:cs="Times New Roman"/>
          <w:sz w:val="28"/>
          <w:szCs w:val="28"/>
        </w:rPr>
        <w:t>Случаи принятия в отчетном году бюджетных и денежных обязательств сверх утвержденных назначений, повлекшие увеличение кредиторской задолженности, в том числе просроченной, по результатам внешней проверки не установлены. Случаи отвлечения бюджетных средств, повлекшие увеличение необоснованной дебиторской задолженности, не установлены.</w:t>
      </w:r>
    </w:p>
    <w:p w:rsidR="008C2AEC" w:rsidRDefault="008C2AEC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9649ED" w:rsidRDefault="009649ED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9649ED" w:rsidRDefault="009649ED" w:rsidP="008C2AEC">
      <w:pPr>
        <w:pStyle w:val="a4"/>
        <w:ind w:left="142" w:firstLine="483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51627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Годовая инвентаризация имущества и обязательств</w:t>
      </w:r>
    </w:p>
    <w:p w:rsidR="008C2AEC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ст.11 Федерального закона «О бухгалтерском учете» №402-ФЗ от 06.12.2011 г. и пункта 27 Приказа Минфина РФ №34н от 29.06.1998 г. «Об утверждении Положения по ведению бухгалтерского учета и бухгалтерской отчетности в Российской Федерации» проведение инвентаризации активов и финансовых обязательств обязательно перед составлением годовой бухгалтерской отчетности (за исключением активов, инвентаризация которых проводилась не ранее 1 октября отчетного года).</w:t>
      </w:r>
    </w:p>
    <w:p w:rsidR="00BB62FB" w:rsidRDefault="008C2AEC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п.7 Инструкции от 28.12.2010 г. №191н проведена инвентаризация имущества и финансовых обязательств на основании </w:t>
      </w:r>
      <w:r w:rsidR="00253AA6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30608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4C8E">
        <w:rPr>
          <w:rFonts w:ascii="Times New Roman" w:hAnsi="Times New Roman" w:cs="Times New Roman"/>
          <w:sz w:val="28"/>
          <w:szCs w:val="28"/>
        </w:rPr>
        <w:t>1</w:t>
      </w:r>
      <w:r w:rsidR="00E306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306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 года.</w:t>
      </w:r>
    </w:p>
    <w:p w:rsidR="004A74F0" w:rsidRDefault="008C2AEC" w:rsidP="001F0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ходе инвентаризации проверено фактическое наличие материальных ценностей</w:t>
      </w:r>
      <w:r w:rsidR="002142BD">
        <w:rPr>
          <w:rFonts w:ascii="Times New Roman" w:hAnsi="Times New Roman" w:cs="Times New Roman"/>
          <w:sz w:val="28"/>
          <w:szCs w:val="28"/>
        </w:rPr>
        <w:t xml:space="preserve"> и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с данными бухгалтерского учета. Излишек и недостач не обнаружено, расхождений с данными бухгалтерского учета не выявлено</w:t>
      </w:r>
      <w:r w:rsidR="00BB62FB">
        <w:rPr>
          <w:rFonts w:ascii="Times New Roman" w:hAnsi="Times New Roman" w:cs="Times New Roman"/>
          <w:sz w:val="28"/>
          <w:szCs w:val="28"/>
        </w:rPr>
        <w:t>.</w:t>
      </w:r>
    </w:p>
    <w:p w:rsidR="001F0D41" w:rsidRDefault="001F0D41" w:rsidP="001F0D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4F0">
        <w:rPr>
          <w:rFonts w:ascii="Times New Roman" w:hAnsi="Times New Roman" w:cs="Times New Roman"/>
          <w:sz w:val="28"/>
          <w:szCs w:val="28"/>
        </w:rPr>
        <w:t xml:space="preserve">      Средства на счетах бюджета в органе Федерального казначейства по состоянию на 31.12.2024 г. составили </w:t>
      </w:r>
      <w:r w:rsidR="00E30608">
        <w:rPr>
          <w:rFonts w:ascii="Times New Roman" w:hAnsi="Times New Roman" w:cs="Times New Roman"/>
          <w:sz w:val="28"/>
          <w:szCs w:val="28"/>
        </w:rPr>
        <w:t>746 082,42</w:t>
      </w:r>
      <w:r w:rsidR="004A74F0">
        <w:rPr>
          <w:rFonts w:ascii="Times New Roman" w:hAnsi="Times New Roman" w:cs="Times New Roman"/>
          <w:sz w:val="28"/>
          <w:szCs w:val="28"/>
        </w:rPr>
        <w:t xml:space="preserve"> рубл</w:t>
      </w:r>
      <w:r w:rsidR="00E30608">
        <w:rPr>
          <w:rFonts w:ascii="Times New Roman" w:hAnsi="Times New Roman" w:cs="Times New Roman"/>
          <w:sz w:val="28"/>
          <w:szCs w:val="28"/>
        </w:rPr>
        <w:t>я</w:t>
      </w:r>
      <w:r w:rsidR="004A74F0">
        <w:rPr>
          <w:rFonts w:ascii="Times New Roman" w:hAnsi="Times New Roman" w:cs="Times New Roman"/>
          <w:sz w:val="28"/>
          <w:szCs w:val="28"/>
        </w:rPr>
        <w:t>.</w:t>
      </w:r>
    </w:p>
    <w:p w:rsidR="001F0D41" w:rsidRDefault="001F0D41" w:rsidP="001F0D4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4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Показатели акта инвентаризации соответствуют Балансу (ф.05031</w:t>
      </w:r>
      <w:r w:rsidR="002E4C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0),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 о движении нефинансовых активов (ф.0503168) и Сведениям по дебиторской и кредиторской задолженности (ф.0503169).</w:t>
      </w:r>
    </w:p>
    <w:p w:rsidR="008C2AEC" w:rsidRDefault="00253AA6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AEC">
        <w:rPr>
          <w:rFonts w:ascii="Times New Roman" w:hAnsi="Times New Roman" w:cs="Times New Roman"/>
          <w:sz w:val="28"/>
          <w:szCs w:val="28"/>
        </w:rPr>
        <w:t>Проведение годовой инвентаризации отражено в таблице №16 к Пояснительной записке.</w:t>
      </w:r>
    </w:p>
    <w:p w:rsidR="00D425CD" w:rsidRDefault="00D425CD" w:rsidP="008C2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бюджетной отчетности</w:t>
      </w:r>
    </w:p>
    <w:p w:rsidR="009F1F59" w:rsidRDefault="008C2AEC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F59">
        <w:rPr>
          <w:rFonts w:ascii="Times New Roman" w:hAnsi="Times New Roman" w:cs="Times New Roman"/>
          <w:b/>
          <w:sz w:val="28"/>
          <w:szCs w:val="28"/>
        </w:rPr>
        <w:t>Отчет об исполнении бюджета (ф.05031</w:t>
      </w:r>
      <w:r w:rsidR="00604666">
        <w:rPr>
          <w:rFonts w:ascii="Times New Roman" w:hAnsi="Times New Roman" w:cs="Times New Roman"/>
          <w:b/>
          <w:sz w:val="28"/>
          <w:szCs w:val="28"/>
        </w:rPr>
        <w:t>1</w:t>
      </w:r>
      <w:r w:rsidR="009F1F59">
        <w:rPr>
          <w:rFonts w:ascii="Times New Roman" w:hAnsi="Times New Roman" w:cs="Times New Roman"/>
          <w:b/>
          <w:sz w:val="28"/>
          <w:szCs w:val="28"/>
        </w:rPr>
        <w:t>7).</w:t>
      </w:r>
    </w:p>
    <w:p w:rsidR="00733718" w:rsidRPr="000B0B34" w:rsidRDefault="000B0B34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Pr="000B0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>городским поселением «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» в соответствии с </w:t>
      </w:r>
      <w:r w:rsidR="004D75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городского поселения «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>» №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 от 01.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A53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 года «Об утверждении перечня главных администраторов доходов бюджета городского поселения «Карымское» на 202</w:t>
      </w:r>
      <w:r w:rsidR="00033D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33D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33D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04666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390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закреплено администрирование доходов бюджета </w:t>
      </w:r>
      <w:r w:rsidR="0060466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E0AB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</w:t>
      </w:r>
      <w:r w:rsidR="00604666">
        <w:rPr>
          <w:rFonts w:ascii="Times New Roman" w:hAnsi="Times New Roman" w:cs="Times New Roman"/>
          <w:sz w:val="28"/>
          <w:szCs w:val="28"/>
        </w:rPr>
        <w:t xml:space="preserve">, указанных в приложении №2 к </w:t>
      </w:r>
      <w:r w:rsidR="004D7543">
        <w:rPr>
          <w:rFonts w:ascii="Times New Roman" w:hAnsi="Times New Roman" w:cs="Times New Roman"/>
          <w:sz w:val="28"/>
          <w:szCs w:val="28"/>
        </w:rPr>
        <w:t>п</w:t>
      </w:r>
      <w:r w:rsidR="00604666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E3B1B" w:rsidRDefault="004E3B1B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3718" w:rsidRDefault="009F1F59" w:rsidP="004E3B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DF4">
        <w:rPr>
          <w:rFonts w:ascii="Times New Roman" w:hAnsi="Times New Roman" w:cs="Times New Roman"/>
          <w:sz w:val="28"/>
          <w:szCs w:val="28"/>
        </w:rPr>
        <w:t>Исполнение утвержденных годовых бюджетных назначений по доходам составило:</w:t>
      </w:r>
    </w:p>
    <w:tbl>
      <w:tblPr>
        <w:tblStyle w:val="aa"/>
        <w:tblW w:w="0" w:type="auto"/>
        <w:tblLook w:val="04A0"/>
      </w:tblPr>
      <w:tblGrid>
        <w:gridCol w:w="2059"/>
        <w:gridCol w:w="2055"/>
        <w:gridCol w:w="2038"/>
        <w:gridCol w:w="1883"/>
        <w:gridCol w:w="1536"/>
      </w:tblGrid>
      <w:tr w:rsidR="001A57C5" w:rsidTr="00733718">
        <w:tc>
          <w:tcPr>
            <w:tcW w:w="2059" w:type="dxa"/>
          </w:tcPr>
          <w:p w:rsidR="001A57C5" w:rsidRPr="00877D15" w:rsidRDefault="001A57C5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055" w:type="dxa"/>
          </w:tcPr>
          <w:p w:rsidR="001A57C5" w:rsidRPr="00877D15" w:rsidRDefault="001A57C5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5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 w:rsidR="0073371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38" w:type="dxa"/>
          </w:tcPr>
          <w:p w:rsidR="00733718" w:rsidRDefault="00733718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57C5" w:rsidRPr="00877D15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7C5" w:rsidRPr="00877D15" w:rsidRDefault="00733718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83" w:type="dxa"/>
          </w:tcPr>
          <w:p w:rsidR="001A57C5" w:rsidRPr="00877D15" w:rsidRDefault="001A57C5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5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536" w:type="dxa"/>
          </w:tcPr>
          <w:p w:rsidR="001A57C5" w:rsidRPr="00877D15" w:rsidRDefault="001A57C5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поступлений %</w:t>
            </w:r>
          </w:p>
        </w:tc>
      </w:tr>
      <w:tr w:rsidR="00152F4E" w:rsidTr="005551A6">
        <w:tc>
          <w:tcPr>
            <w:tcW w:w="2059" w:type="dxa"/>
          </w:tcPr>
          <w:p w:rsidR="00152F4E" w:rsidRPr="00877D15" w:rsidRDefault="00152F4E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1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55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7 227 200,00</w:t>
            </w:r>
          </w:p>
        </w:tc>
        <w:tc>
          <w:tcPr>
            <w:tcW w:w="2038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7 462 229,11</w:t>
            </w:r>
          </w:p>
        </w:tc>
        <w:tc>
          <w:tcPr>
            <w:tcW w:w="1883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536" w:type="dxa"/>
          </w:tcPr>
          <w:p w:rsidR="00152F4E" w:rsidRPr="00501CBA" w:rsidRDefault="00152F4E" w:rsidP="00555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152F4E" w:rsidTr="005551A6">
        <w:tc>
          <w:tcPr>
            <w:tcW w:w="2059" w:type="dxa"/>
          </w:tcPr>
          <w:p w:rsidR="00152F4E" w:rsidRPr="00877D15" w:rsidRDefault="00152F4E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55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24 117 670,90</w:t>
            </w:r>
          </w:p>
        </w:tc>
        <w:tc>
          <w:tcPr>
            <w:tcW w:w="2038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24 117 670,90</w:t>
            </w:r>
          </w:p>
        </w:tc>
        <w:tc>
          <w:tcPr>
            <w:tcW w:w="1883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6" w:type="dxa"/>
          </w:tcPr>
          <w:p w:rsidR="00152F4E" w:rsidRPr="00501CBA" w:rsidRDefault="00152F4E" w:rsidP="005551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152F4E" w:rsidTr="00E34D73">
        <w:tc>
          <w:tcPr>
            <w:tcW w:w="2059" w:type="dxa"/>
          </w:tcPr>
          <w:p w:rsidR="00152F4E" w:rsidRDefault="00152F4E" w:rsidP="008675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5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31 344 870,90</w:t>
            </w:r>
          </w:p>
        </w:tc>
        <w:tc>
          <w:tcPr>
            <w:tcW w:w="2038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31 579 900,01</w:t>
            </w:r>
          </w:p>
        </w:tc>
        <w:tc>
          <w:tcPr>
            <w:tcW w:w="1883" w:type="dxa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36" w:type="dxa"/>
            <w:vAlign w:val="bottom"/>
          </w:tcPr>
          <w:p w:rsidR="00152F4E" w:rsidRPr="00501CBA" w:rsidRDefault="00152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039D4" w:rsidRDefault="00D039D4" w:rsidP="00D039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E46C45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</w:p>
    <w:p w:rsidR="00733718" w:rsidRDefault="00733718" w:rsidP="00D039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039D4" w:rsidTr="00D039D4">
        <w:tc>
          <w:tcPr>
            <w:tcW w:w="3190" w:type="dxa"/>
          </w:tcPr>
          <w:p w:rsidR="00D039D4" w:rsidRPr="00D039D4" w:rsidRDefault="00D039D4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0" w:type="dxa"/>
          </w:tcPr>
          <w:p w:rsidR="00D039D4" w:rsidRPr="00D039D4" w:rsidRDefault="00D039D4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доходов за 2024 год</w:t>
            </w:r>
            <w:r w:rsidR="00733718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191" w:type="dxa"/>
          </w:tcPr>
          <w:p w:rsidR="00D039D4" w:rsidRPr="00D039D4" w:rsidRDefault="00D039D4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 структуре</w:t>
            </w:r>
          </w:p>
        </w:tc>
      </w:tr>
      <w:tr w:rsidR="00501CBA" w:rsidTr="00D039D4">
        <w:tc>
          <w:tcPr>
            <w:tcW w:w="3190" w:type="dxa"/>
          </w:tcPr>
          <w:p w:rsidR="00501CBA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4 355 718,95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товары, реализуемые на территории РФ (акцизы)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2 245 969,88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</w:tr>
      <w:tr w:rsidR="00501CBA" w:rsidTr="00D039D4">
        <w:tc>
          <w:tcPr>
            <w:tcW w:w="3190" w:type="dxa"/>
          </w:tcPr>
          <w:p w:rsidR="00501CBA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 (единый сельскохозяйственный налог)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3 977,50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01CBA" w:rsidTr="00D039D4">
        <w:tc>
          <w:tcPr>
            <w:tcW w:w="3190" w:type="dxa"/>
          </w:tcPr>
          <w:p w:rsidR="00501CBA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640 438,55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133 449,74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E46C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30 811,91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51 862,58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01CBA" w:rsidTr="00D039D4">
        <w:tc>
          <w:tcPr>
            <w:tcW w:w="3190" w:type="dxa"/>
          </w:tcPr>
          <w:p w:rsidR="00501CBA" w:rsidRPr="00D039D4" w:rsidRDefault="00501CBA" w:rsidP="00D039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7 462 229,11</w:t>
            </w:r>
          </w:p>
        </w:tc>
        <w:tc>
          <w:tcPr>
            <w:tcW w:w="3191" w:type="dxa"/>
          </w:tcPr>
          <w:p w:rsidR="00501CBA" w:rsidRPr="00501CBA" w:rsidRDefault="00501C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4E3B1B" w:rsidRDefault="00AC66EA" w:rsidP="000C1D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39D4" w:rsidRDefault="00AC66EA" w:rsidP="000C1D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собственных доходов, поступивших за отчетный период, наибольший удельный вес занимает налог на доходы физических лиц 58,4%.</w:t>
      </w:r>
    </w:p>
    <w:p w:rsidR="00CF17FA" w:rsidRDefault="008608A9" w:rsidP="000C1D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543">
        <w:rPr>
          <w:rFonts w:ascii="Times New Roman" w:hAnsi="Times New Roman" w:cs="Times New Roman"/>
          <w:sz w:val="28"/>
          <w:szCs w:val="28"/>
        </w:rPr>
        <w:t xml:space="preserve">   </w:t>
      </w:r>
      <w:r w:rsidR="000A38DE">
        <w:rPr>
          <w:rFonts w:ascii="Times New Roman" w:hAnsi="Times New Roman" w:cs="Times New Roman"/>
          <w:sz w:val="28"/>
          <w:szCs w:val="28"/>
        </w:rPr>
        <w:t>И</w:t>
      </w:r>
      <w:r w:rsidR="00593447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="000A38DE">
        <w:rPr>
          <w:rFonts w:ascii="Times New Roman" w:hAnsi="Times New Roman" w:cs="Times New Roman"/>
          <w:sz w:val="28"/>
          <w:szCs w:val="28"/>
        </w:rPr>
        <w:t xml:space="preserve">бюджетных назначений по </w:t>
      </w:r>
      <w:r w:rsidR="00431200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 w:rsidR="000A38DE">
        <w:rPr>
          <w:rFonts w:ascii="Times New Roman" w:hAnsi="Times New Roman" w:cs="Times New Roman"/>
          <w:sz w:val="28"/>
          <w:szCs w:val="28"/>
        </w:rPr>
        <w:t>доходам</w:t>
      </w:r>
      <w:r w:rsidR="00593447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</w:t>
      </w:r>
      <w:r w:rsidR="0043120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C94B31">
        <w:rPr>
          <w:rFonts w:ascii="Times New Roman" w:hAnsi="Times New Roman" w:cs="Times New Roman"/>
          <w:sz w:val="28"/>
          <w:szCs w:val="28"/>
        </w:rPr>
        <w:t>мень</w:t>
      </w:r>
      <w:r w:rsidR="00431200">
        <w:rPr>
          <w:rFonts w:ascii="Times New Roman" w:hAnsi="Times New Roman" w:cs="Times New Roman"/>
          <w:sz w:val="28"/>
          <w:szCs w:val="28"/>
        </w:rPr>
        <w:t xml:space="preserve">ше </w:t>
      </w:r>
      <w:r w:rsidR="00593447">
        <w:rPr>
          <w:rFonts w:ascii="Times New Roman" w:hAnsi="Times New Roman" w:cs="Times New Roman"/>
          <w:sz w:val="28"/>
          <w:szCs w:val="28"/>
        </w:rPr>
        <w:t xml:space="preserve">на </w:t>
      </w:r>
      <w:r w:rsidR="00C94B31">
        <w:rPr>
          <w:rFonts w:ascii="Times New Roman" w:hAnsi="Times New Roman" w:cs="Times New Roman"/>
          <w:sz w:val="28"/>
          <w:szCs w:val="28"/>
        </w:rPr>
        <w:t>26 007,58</w:t>
      </w:r>
      <w:r w:rsidR="00431200">
        <w:rPr>
          <w:rFonts w:ascii="Times New Roman" w:hAnsi="Times New Roman" w:cs="Times New Roman"/>
          <w:sz w:val="28"/>
          <w:szCs w:val="28"/>
        </w:rPr>
        <w:t xml:space="preserve"> рубл</w:t>
      </w:r>
      <w:r w:rsidR="00C94B31">
        <w:rPr>
          <w:rFonts w:ascii="Times New Roman" w:hAnsi="Times New Roman" w:cs="Times New Roman"/>
          <w:sz w:val="28"/>
          <w:szCs w:val="28"/>
        </w:rPr>
        <w:t>ей</w:t>
      </w:r>
      <w:r w:rsidR="00431200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C94B31">
        <w:rPr>
          <w:rFonts w:ascii="Times New Roman" w:hAnsi="Times New Roman" w:cs="Times New Roman"/>
          <w:sz w:val="28"/>
          <w:szCs w:val="28"/>
        </w:rPr>
        <w:t>0,4</w:t>
      </w:r>
      <w:r w:rsidR="00506916">
        <w:rPr>
          <w:rFonts w:ascii="Times New Roman" w:hAnsi="Times New Roman" w:cs="Times New Roman"/>
          <w:sz w:val="28"/>
          <w:szCs w:val="28"/>
        </w:rPr>
        <w:t>%.</w:t>
      </w:r>
    </w:p>
    <w:p w:rsidR="00AC66EA" w:rsidRDefault="00AC66EA" w:rsidP="000C1D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76DF" w:rsidRDefault="004976DF" w:rsidP="00F328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</w:t>
      </w:r>
    </w:p>
    <w:tbl>
      <w:tblPr>
        <w:tblW w:w="8169" w:type="dxa"/>
        <w:tblInd w:w="817" w:type="dxa"/>
        <w:tblLook w:val="04A0"/>
      </w:tblPr>
      <w:tblGrid>
        <w:gridCol w:w="4749"/>
        <w:gridCol w:w="1720"/>
        <w:gridCol w:w="1700"/>
      </w:tblGrid>
      <w:tr w:rsidR="00F32873" w:rsidRPr="00F32873" w:rsidTr="004E3B1B">
        <w:trPr>
          <w:trHeight w:val="960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доходов за 2024 год (руб.)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 структуре</w:t>
            </w:r>
          </w:p>
        </w:tc>
      </w:tr>
      <w:tr w:rsidR="00F32873" w:rsidRPr="00F32873" w:rsidTr="004E3B1B">
        <w:trPr>
          <w:trHeight w:val="33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5 966 000,00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F32873" w:rsidRPr="00F32873" w:rsidTr="004E3B1B">
        <w:trPr>
          <w:trHeight w:val="96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2 479 730,00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F32873" w:rsidRPr="00F32873" w:rsidTr="004E3B1B">
        <w:trPr>
          <w:trHeight w:val="33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9 797 299,90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</w:tr>
      <w:tr w:rsidR="00F32873" w:rsidRPr="00F32873" w:rsidTr="004E3B1B">
        <w:trPr>
          <w:trHeight w:val="645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32873" w:rsidRPr="00F32873" w:rsidTr="004E3B1B">
        <w:trPr>
          <w:trHeight w:val="96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32873" w:rsidRPr="00F32873" w:rsidTr="004E3B1B">
        <w:trPr>
          <w:trHeight w:val="33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5 157 941,00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</w:tr>
      <w:tr w:rsidR="00F32873" w:rsidRPr="00F32873" w:rsidTr="004E3B1B">
        <w:trPr>
          <w:trHeight w:val="330"/>
        </w:trPr>
        <w:tc>
          <w:tcPr>
            <w:tcW w:w="4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24 117 670,90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2873" w:rsidRPr="00F32873" w:rsidRDefault="00F32873" w:rsidP="00F3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D425CD" w:rsidRDefault="00AC66EA" w:rsidP="000C1D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E7959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по безвозмездным поступлениям в сравнении с аналогичным периодом прошлого года составило больше на </w:t>
      </w:r>
      <w:r w:rsidR="00F40BB3">
        <w:rPr>
          <w:rFonts w:ascii="Times New Roman" w:hAnsi="Times New Roman" w:cs="Times New Roman"/>
          <w:sz w:val="28"/>
          <w:szCs w:val="28"/>
        </w:rPr>
        <w:t>13 586 920,45</w:t>
      </w:r>
      <w:r w:rsidR="00AE7959">
        <w:rPr>
          <w:rFonts w:ascii="Times New Roman" w:hAnsi="Times New Roman" w:cs="Times New Roman"/>
          <w:sz w:val="28"/>
          <w:szCs w:val="28"/>
        </w:rPr>
        <w:t xml:space="preserve"> рублей, или на </w:t>
      </w:r>
      <w:r w:rsidR="00F40BB3">
        <w:rPr>
          <w:rFonts w:ascii="Times New Roman" w:hAnsi="Times New Roman" w:cs="Times New Roman"/>
          <w:sz w:val="28"/>
          <w:szCs w:val="28"/>
        </w:rPr>
        <w:t>129</w:t>
      </w:r>
      <w:r w:rsidR="00AE7959">
        <w:rPr>
          <w:rFonts w:ascii="Times New Roman" w:hAnsi="Times New Roman" w:cs="Times New Roman"/>
          <w:sz w:val="28"/>
          <w:szCs w:val="28"/>
        </w:rPr>
        <w:t>%.</w:t>
      </w:r>
    </w:p>
    <w:p w:rsidR="009F1F59" w:rsidRPr="00797767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67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Утвержденные бюджетные назначения</w:t>
      </w:r>
      <w:r w:rsidR="00056BBD">
        <w:rPr>
          <w:rFonts w:ascii="Times New Roman" w:hAnsi="Times New Roman" w:cs="Times New Roman"/>
          <w:sz w:val="28"/>
          <w:szCs w:val="28"/>
        </w:rPr>
        <w:t xml:space="preserve"> </w:t>
      </w:r>
      <w:r w:rsidR="000B0B34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8C0D7C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r w:rsidR="000B0B34">
        <w:rPr>
          <w:rFonts w:ascii="Times New Roman" w:hAnsi="Times New Roman" w:cs="Times New Roman"/>
          <w:sz w:val="28"/>
          <w:szCs w:val="28"/>
        </w:rPr>
        <w:t xml:space="preserve">» </w:t>
      </w:r>
      <w:r w:rsidR="00056BBD">
        <w:rPr>
          <w:rFonts w:ascii="Times New Roman" w:hAnsi="Times New Roman" w:cs="Times New Roman"/>
          <w:sz w:val="28"/>
          <w:szCs w:val="28"/>
        </w:rPr>
        <w:t>по расходам</w:t>
      </w:r>
      <w:r>
        <w:rPr>
          <w:rFonts w:ascii="Times New Roman" w:hAnsi="Times New Roman" w:cs="Times New Roman"/>
          <w:sz w:val="28"/>
          <w:szCs w:val="28"/>
        </w:rPr>
        <w:t xml:space="preserve"> на 2024 г. составили </w:t>
      </w:r>
      <w:r w:rsidR="008C0D7C">
        <w:rPr>
          <w:rFonts w:ascii="Times New Roman" w:hAnsi="Times New Roman" w:cs="Times New Roman"/>
          <w:sz w:val="28"/>
          <w:szCs w:val="28"/>
        </w:rPr>
        <w:t>32 731 251,84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0B0B34">
        <w:rPr>
          <w:rFonts w:ascii="Times New Roman" w:hAnsi="Times New Roman" w:cs="Times New Roman"/>
          <w:sz w:val="28"/>
          <w:szCs w:val="28"/>
        </w:rPr>
        <w:t>я</w:t>
      </w:r>
      <w:r w:rsidR="008C0D7C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сполненные бюджетные назначения </w:t>
      </w:r>
      <w:r w:rsidR="00056BBD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C0D7C">
        <w:rPr>
          <w:rFonts w:ascii="Times New Roman" w:hAnsi="Times New Roman" w:cs="Times New Roman"/>
          <w:sz w:val="28"/>
          <w:szCs w:val="28"/>
        </w:rPr>
        <w:t>32 220 198,53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7211F2">
        <w:rPr>
          <w:rFonts w:ascii="Times New Roman" w:hAnsi="Times New Roman" w:cs="Times New Roman"/>
          <w:sz w:val="28"/>
          <w:szCs w:val="28"/>
        </w:rPr>
        <w:t>ей</w:t>
      </w:r>
      <w:r w:rsidR="00F26D3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C0D7C">
        <w:rPr>
          <w:rFonts w:ascii="Times New Roman" w:hAnsi="Times New Roman" w:cs="Times New Roman"/>
          <w:sz w:val="28"/>
          <w:szCs w:val="28"/>
        </w:rPr>
        <w:t>14 473 650,6</w:t>
      </w:r>
      <w:r w:rsidR="00F26D38">
        <w:rPr>
          <w:rFonts w:ascii="Times New Roman" w:hAnsi="Times New Roman" w:cs="Times New Roman"/>
          <w:sz w:val="28"/>
          <w:szCs w:val="28"/>
        </w:rPr>
        <w:t xml:space="preserve"> руб</w:t>
      </w:r>
      <w:r w:rsidR="009C372D">
        <w:rPr>
          <w:rFonts w:ascii="Times New Roman" w:hAnsi="Times New Roman" w:cs="Times New Roman"/>
          <w:sz w:val="28"/>
          <w:szCs w:val="28"/>
        </w:rPr>
        <w:t>л</w:t>
      </w:r>
      <w:r w:rsidR="008C0D7C">
        <w:rPr>
          <w:rFonts w:ascii="Times New Roman" w:hAnsi="Times New Roman" w:cs="Times New Roman"/>
          <w:sz w:val="28"/>
          <w:szCs w:val="28"/>
        </w:rPr>
        <w:t>ей</w:t>
      </w:r>
      <w:r w:rsidR="00F26D3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C0D7C">
        <w:rPr>
          <w:rFonts w:ascii="Times New Roman" w:hAnsi="Times New Roman" w:cs="Times New Roman"/>
          <w:sz w:val="28"/>
          <w:szCs w:val="28"/>
        </w:rPr>
        <w:t>81,6</w:t>
      </w:r>
      <w:r w:rsidR="00F26D38">
        <w:rPr>
          <w:rFonts w:ascii="Times New Roman" w:hAnsi="Times New Roman" w:cs="Times New Roman"/>
          <w:sz w:val="28"/>
          <w:szCs w:val="28"/>
        </w:rPr>
        <w:t>% больше</w:t>
      </w:r>
      <w:r w:rsidR="00F26D38" w:rsidRPr="00F26D38">
        <w:rPr>
          <w:rFonts w:ascii="Times New Roman" w:hAnsi="Times New Roman" w:cs="Times New Roman"/>
          <w:sz w:val="28"/>
          <w:szCs w:val="28"/>
        </w:rPr>
        <w:t xml:space="preserve"> </w:t>
      </w:r>
      <w:r w:rsidR="00F26D38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Неисполненные бюджетные назначения</w:t>
      </w:r>
      <w:r w:rsidR="00ED35F6">
        <w:rPr>
          <w:rFonts w:ascii="Times New Roman" w:hAnsi="Times New Roman" w:cs="Times New Roman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на конец отчетного года составили </w:t>
      </w:r>
      <w:r w:rsidR="008C0D7C">
        <w:rPr>
          <w:rFonts w:ascii="Times New Roman" w:hAnsi="Times New Roman" w:cs="Times New Roman"/>
          <w:sz w:val="28"/>
          <w:szCs w:val="28"/>
        </w:rPr>
        <w:t>511 053,31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8C0D7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0CC">
        <w:rPr>
          <w:rFonts w:ascii="Times New Roman" w:hAnsi="Times New Roman" w:cs="Times New Roman"/>
          <w:sz w:val="28"/>
          <w:szCs w:val="28"/>
        </w:rPr>
        <w:t>Кассовое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от  утвержденных бюджетных назначений</w:t>
      </w:r>
      <w:r w:rsidR="00056BBD">
        <w:rPr>
          <w:rFonts w:ascii="Times New Roman" w:hAnsi="Times New Roman" w:cs="Times New Roman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за 2024 год составило </w:t>
      </w:r>
      <w:r w:rsidR="008C0D7C" w:rsidRPr="00075C4C">
        <w:rPr>
          <w:rFonts w:ascii="Times New Roman" w:eastAsia="Times New Roman" w:hAnsi="Times New Roman" w:cs="Times New Roman"/>
          <w:sz w:val="28"/>
          <w:szCs w:val="28"/>
        </w:rPr>
        <w:t>98,4</w:t>
      </w:r>
      <w:r w:rsidR="000B0B34" w:rsidRPr="00075C4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BA7D1D" w:rsidRDefault="00BA7D1D" w:rsidP="00CE09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100" w:rsidRDefault="00877D15" w:rsidP="00CE09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0CC">
        <w:rPr>
          <w:rFonts w:ascii="Times New Roman" w:hAnsi="Times New Roman" w:cs="Times New Roman"/>
          <w:sz w:val="28"/>
          <w:szCs w:val="28"/>
        </w:rPr>
        <w:t>Кассовое исполнение расходной части в разрезе разделов бюджетной классификации:</w:t>
      </w:r>
    </w:p>
    <w:tbl>
      <w:tblPr>
        <w:tblW w:w="9060" w:type="dxa"/>
        <w:tblInd w:w="96" w:type="dxa"/>
        <w:tblLook w:val="04A0"/>
      </w:tblPr>
      <w:tblGrid>
        <w:gridCol w:w="4040"/>
        <w:gridCol w:w="1720"/>
        <w:gridCol w:w="1700"/>
        <w:gridCol w:w="1600"/>
      </w:tblGrid>
      <w:tr w:rsidR="00913100" w:rsidRPr="00913100" w:rsidTr="00D425CD">
        <w:trPr>
          <w:trHeight w:val="1141"/>
        </w:trPr>
        <w:tc>
          <w:tcPr>
            <w:tcW w:w="404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бюджетных назначений</w:t>
            </w:r>
          </w:p>
          <w:p w:rsidR="00D425CD" w:rsidRPr="00913100" w:rsidRDefault="00D425CD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бюджетных назначений</w:t>
            </w:r>
          </w:p>
          <w:p w:rsidR="00D425CD" w:rsidRPr="00913100" w:rsidRDefault="00D425CD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13100" w:rsidRDefault="00913100" w:rsidP="00D4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  <w:p w:rsidR="00D425CD" w:rsidRPr="00913100" w:rsidRDefault="00D425CD" w:rsidP="00D4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13100" w:rsidRPr="00913100" w:rsidTr="00D425CD">
        <w:trPr>
          <w:trHeight w:val="46"/>
        </w:trPr>
        <w:tc>
          <w:tcPr>
            <w:tcW w:w="404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100" w:rsidRPr="00913100" w:rsidRDefault="00913100" w:rsidP="0091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100" w:rsidRPr="00913100" w:rsidRDefault="00913100" w:rsidP="0091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100" w:rsidRPr="00913100" w:rsidRDefault="00913100" w:rsidP="0091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D4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100" w:rsidRPr="00913100" w:rsidTr="00913100">
        <w:trPr>
          <w:trHeight w:val="52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10 114 594,26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10 104 219,92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913100" w:rsidRPr="00913100" w:rsidTr="00913100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13100" w:rsidRPr="00913100" w:rsidTr="00913100">
        <w:trPr>
          <w:trHeight w:val="82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13100" w:rsidRPr="00913100" w:rsidTr="00913100">
        <w:trPr>
          <w:trHeight w:val="52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9 707 206,14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9 506 498,00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913100" w:rsidRPr="00913100" w:rsidTr="00913100">
        <w:trPr>
          <w:trHeight w:val="5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6 976 204,48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6 676 233,65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913100" w:rsidRPr="00913100" w:rsidTr="00913100">
        <w:trPr>
          <w:trHeight w:val="4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культура, кинематография, средства массовой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4 151 311,43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4 151 311,43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13100" w:rsidRPr="00913100" w:rsidTr="00913100">
        <w:trPr>
          <w:trHeight w:val="4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936 135,36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936 135,36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13100" w:rsidRPr="00913100" w:rsidTr="00913100">
        <w:trPr>
          <w:trHeight w:val="3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32 731 251,84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32 220 198,53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13100" w:rsidRPr="00913100" w:rsidRDefault="00913100" w:rsidP="0091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</w:tbl>
    <w:p w:rsidR="00CE0970" w:rsidRDefault="00CE0970" w:rsidP="009F1F59">
      <w:pPr>
        <w:pStyle w:val="a4"/>
        <w:jc w:val="both"/>
        <w:rPr>
          <w:rFonts w:ascii="Times New Roman" w:hAnsi="Times New Roman" w:cs="Times New Roman"/>
          <w:b/>
          <w:szCs w:val="28"/>
        </w:rPr>
      </w:pPr>
    </w:p>
    <w:p w:rsidR="00E3580C" w:rsidRDefault="009F1F59" w:rsidP="00E35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</w:t>
      </w:r>
      <w:r w:rsidR="00E3580C" w:rsidRPr="00345753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E3580C">
        <w:rPr>
          <w:rFonts w:ascii="Times New Roman" w:hAnsi="Times New Roman" w:cs="Times New Roman"/>
          <w:sz w:val="28"/>
          <w:szCs w:val="28"/>
        </w:rPr>
        <w:t>формы 0503117</w:t>
      </w:r>
      <w:r w:rsidR="00E3580C" w:rsidRPr="00345753">
        <w:rPr>
          <w:rFonts w:ascii="Times New Roman" w:hAnsi="Times New Roman" w:cs="Times New Roman"/>
          <w:sz w:val="28"/>
          <w:szCs w:val="28"/>
        </w:rPr>
        <w:t xml:space="preserve"> в соответствии с п.54 </w:t>
      </w:r>
      <w:r w:rsidR="00E3580C">
        <w:rPr>
          <w:rFonts w:ascii="Times New Roman" w:hAnsi="Times New Roman" w:cs="Times New Roman"/>
          <w:sz w:val="28"/>
          <w:szCs w:val="28"/>
        </w:rPr>
        <w:t>И</w:t>
      </w:r>
      <w:r w:rsidR="00E3580C" w:rsidRPr="00345753">
        <w:rPr>
          <w:rFonts w:ascii="Times New Roman" w:hAnsi="Times New Roman" w:cs="Times New Roman"/>
          <w:sz w:val="28"/>
          <w:szCs w:val="28"/>
        </w:rPr>
        <w:t>нструкции №191н от 28.12.2010 г. приведены</w:t>
      </w:r>
      <w:r w:rsidR="00E3580C">
        <w:rPr>
          <w:rFonts w:ascii="Times New Roman" w:hAnsi="Times New Roman" w:cs="Times New Roman"/>
          <w:szCs w:val="28"/>
        </w:rPr>
        <w:t xml:space="preserve"> </w:t>
      </w:r>
      <w:r w:rsidR="00E3580C" w:rsidRPr="00345753">
        <w:rPr>
          <w:rFonts w:ascii="Times New Roman" w:hAnsi="Times New Roman" w:cs="Times New Roman"/>
          <w:sz w:val="28"/>
          <w:szCs w:val="28"/>
        </w:rPr>
        <w:t>в части расходов с отражением группировочных кодов по классификации расходов бюджета в структуре утвержденных сводной бюджетной росписью бюджетных ассигнований по расходам</w:t>
      </w:r>
      <w:r w:rsidR="00E3580C">
        <w:rPr>
          <w:rFonts w:ascii="Times New Roman" w:hAnsi="Times New Roman" w:cs="Times New Roman"/>
          <w:sz w:val="28"/>
          <w:szCs w:val="28"/>
        </w:rPr>
        <w:t>.</w:t>
      </w:r>
    </w:p>
    <w:p w:rsidR="00E3580C" w:rsidRPr="0005432D" w:rsidRDefault="00E3580C" w:rsidP="00E35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Исполненных бюджетных назначений по расходам сверх утвержденных бюджетных назначений нет.</w:t>
      </w:r>
    </w:p>
    <w:p w:rsidR="006436C7" w:rsidRDefault="00E3580C" w:rsidP="00E358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CD7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городскому поселению «</w:t>
      </w:r>
      <w:r w:rsidR="00D902A3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eastAsia="Times New Roman" w:hAnsi="Times New Roman" w:cs="Times New Roman"/>
          <w:sz w:val="28"/>
          <w:szCs w:val="28"/>
        </w:rPr>
        <w:t>»  Решением Совета городского поселения «</w:t>
      </w:r>
      <w:r w:rsidR="00D902A3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D902A3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902A3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.12.2024 г.,  </w:t>
      </w:r>
      <w:r>
        <w:rPr>
          <w:rFonts w:ascii="Times New Roman" w:hAnsi="Times New Roman" w:cs="Times New Roman"/>
          <w:sz w:val="28"/>
          <w:szCs w:val="28"/>
        </w:rPr>
        <w:t>соответствует утвержденным бюджетным назначениям отчета ф.0503117.</w:t>
      </w: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Баланс </w:t>
      </w:r>
      <w:r w:rsidR="0027248D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(ф.05031</w:t>
      </w:r>
      <w:r w:rsidR="0027248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0)</w:t>
      </w: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раздел</w:t>
      </w:r>
    </w:p>
    <w:p w:rsidR="00465C73" w:rsidRDefault="00C94FA0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F59">
        <w:rPr>
          <w:rFonts w:ascii="Times New Roman" w:hAnsi="Times New Roman" w:cs="Times New Roman"/>
          <w:sz w:val="28"/>
          <w:szCs w:val="28"/>
        </w:rPr>
        <w:t>Показатели 1 раздела «Нефинансовые активы» Баланса ф.05031</w:t>
      </w:r>
      <w:r w:rsidR="0027248D">
        <w:rPr>
          <w:rFonts w:ascii="Times New Roman" w:hAnsi="Times New Roman" w:cs="Times New Roman"/>
          <w:sz w:val="28"/>
          <w:szCs w:val="28"/>
        </w:rPr>
        <w:t>2</w:t>
      </w:r>
      <w:r w:rsidR="009F1F59">
        <w:rPr>
          <w:rFonts w:ascii="Times New Roman" w:hAnsi="Times New Roman" w:cs="Times New Roman"/>
          <w:sz w:val="28"/>
          <w:szCs w:val="28"/>
        </w:rPr>
        <w:t>0 на начало и конец отчетного периода соответствуют показателям формы Сведений о движении нефинансовых активов (ф.0503168).</w:t>
      </w:r>
    </w:p>
    <w:p w:rsidR="00BF4369" w:rsidRDefault="00465C73" w:rsidP="00045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2024 году </w:t>
      </w:r>
      <w:r w:rsidR="001A687C">
        <w:rPr>
          <w:rFonts w:ascii="Times New Roman" w:hAnsi="Times New Roman" w:cs="Times New Roman"/>
          <w:sz w:val="28"/>
          <w:szCs w:val="28"/>
        </w:rPr>
        <w:t>по показателям Баланса (ф.05031</w:t>
      </w:r>
      <w:r w:rsidR="00ED35F6">
        <w:rPr>
          <w:rFonts w:ascii="Times New Roman" w:hAnsi="Times New Roman" w:cs="Times New Roman"/>
          <w:sz w:val="28"/>
          <w:szCs w:val="28"/>
        </w:rPr>
        <w:t>2</w:t>
      </w:r>
      <w:r w:rsidR="001A687C">
        <w:rPr>
          <w:rFonts w:ascii="Times New Roman" w:hAnsi="Times New Roman" w:cs="Times New Roman"/>
          <w:sz w:val="28"/>
          <w:szCs w:val="28"/>
        </w:rPr>
        <w:t xml:space="preserve">0) на конец 2024 года </w:t>
      </w:r>
      <w:r w:rsidR="00C90101">
        <w:rPr>
          <w:rFonts w:ascii="Times New Roman" w:hAnsi="Times New Roman" w:cs="Times New Roman"/>
          <w:sz w:val="28"/>
          <w:szCs w:val="28"/>
        </w:rPr>
        <w:t>отражено</w:t>
      </w:r>
      <w:r w:rsidR="001A687C">
        <w:rPr>
          <w:rFonts w:ascii="Times New Roman" w:hAnsi="Times New Roman" w:cs="Times New Roman"/>
          <w:sz w:val="28"/>
          <w:szCs w:val="28"/>
        </w:rPr>
        <w:t xml:space="preserve"> у</w:t>
      </w:r>
      <w:r w:rsidR="00045E86">
        <w:rPr>
          <w:rFonts w:ascii="Times New Roman" w:hAnsi="Times New Roman" w:cs="Times New Roman"/>
          <w:sz w:val="28"/>
          <w:szCs w:val="28"/>
        </w:rPr>
        <w:t>величе</w:t>
      </w:r>
      <w:r w:rsidR="001A687C">
        <w:rPr>
          <w:rFonts w:ascii="Times New Roman" w:hAnsi="Times New Roman" w:cs="Times New Roman"/>
          <w:sz w:val="28"/>
          <w:szCs w:val="28"/>
        </w:rPr>
        <w:t xml:space="preserve">ние балансовой стоимости основных средств на </w:t>
      </w:r>
      <w:r w:rsidR="00945197">
        <w:rPr>
          <w:rFonts w:ascii="Times New Roman" w:hAnsi="Times New Roman" w:cs="Times New Roman"/>
          <w:sz w:val="28"/>
          <w:szCs w:val="28"/>
        </w:rPr>
        <w:t>317 240</w:t>
      </w:r>
      <w:r w:rsidR="00045E86">
        <w:rPr>
          <w:rFonts w:ascii="Times New Roman" w:hAnsi="Times New Roman" w:cs="Times New Roman"/>
          <w:sz w:val="28"/>
          <w:szCs w:val="28"/>
        </w:rPr>
        <w:t>,00</w:t>
      </w:r>
      <w:r w:rsidR="001A68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0101">
        <w:rPr>
          <w:rFonts w:ascii="Times New Roman" w:hAnsi="Times New Roman" w:cs="Times New Roman"/>
          <w:sz w:val="28"/>
          <w:szCs w:val="28"/>
        </w:rPr>
        <w:t>. Исходя из Пояснительной записки (ф.0503160) и Сведений о движении нефинансовых активов (ф.0503168) за отчетный период</w:t>
      </w:r>
      <w:r w:rsidR="00045E86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945197">
        <w:rPr>
          <w:rFonts w:ascii="Times New Roman" w:hAnsi="Times New Roman" w:cs="Times New Roman"/>
          <w:sz w:val="28"/>
          <w:szCs w:val="28"/>
        </w:rPr>
        <w:t>о основных средств на сумму 328 088,00 рублей</w:t>
      </w:r>
      <w:r w:rsidR="00045E86">
        <w:rPr>
          <w:rFonts w:ascii="Times New Roman" w:hAnsi="Times New Roman" w:cs="Times New Roman"/>
          <w:sz w:val="28"/>
          <w:szCs w:val="28"/>
        </w:rPr>
        <w:t xml:space="preserve"> </w:t>
      </w:r>
      <w:r w:rsidR="00945197">
        <w:rPr>
          <w:rFonts w:ascii="Times New Roman" w:hAnsi="Times New Roman" w:cs="Times New Roman"/>
          <w:sz w:val="28"/>
          <w:szCs w:val="28"/>
        </w:rPr>
        <w:t xml:space="preserve">(насос ЭЦВ 132 547,00 рублей  и компьютерная </w:t>
      </w:r>
      <w:r w:rsidR="00045E86">
        <w:rPr>
          <w:rFonts w:ascii="Times New Roman" w:hAnsi="Times New Roman" w:cs="Times New Roman"/>
          <w:sz w:val="28"/>
          <w:szCs w:val="28"/>
        </w:rPr>
        <w:t>техника</w:t>
      </w:r>
      <w:r w:rsidR="00945197">
        <w:rPr>
          <w:rFonts w:ascii="Times New Roman" w:hAnsi="Times New Roman" w:cs="Times New Roman"/>
          <w:sz w:val="28"/>
          <w:szCs w:val="28"/>
        </w:rPr>
        <w:t xml:space="preserve"> на сумму 195 541,00 рубль), списано основных средств на сумму 10 848,00 рублей.</w:t>
      </w:r>
    </w:p>
    <w:p w:rsidR="00EB432B" w:rsidRDefault="00D11057" w:rsidP="00BF4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197">
        <w:rPr>
          <w:rFonts w:ascii="Times New Roman" w:hAnsi="Times New Roman" w:cs="Times New Roman"/>
          <w:sz w:val="28"/>
          <w:szCs w:val="28"/>
        </w:rPr>
        <w:t>Расходы будущих периодов на конец 2024 года составили 4 548,18 рублей.</w:t>
      </w: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раздел</w:t>
      </w:r>
    </w:p>
    <w:p w:rsidR="009F1F59" w:rsidRDefault="009F1F59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F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2 раздела «Финансовые активы» Баланса (ф.05031</w:t>
      </w:r>
      <w:r w:rsidR="008D393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0) </w:t>
      </w:r>
      <w:r w:rsidR="00E4296C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показателям на начало и конец отчетного периода </w:t>
      </w:r>
      <w:r w:rsidR="00BC7756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="00E4296C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BC77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296C">
        <w:rPr>
          <w:rFonts w:ascii="Times New Roman" w:eastAsia="Times New Roman" w:hAnsi="Times New Roman" w:cs="Times New Roman"/>
          <w:sz w:val="28"/>
          <w:szCs w:val="28"/>
        </w:rPr>
        <w:t xml:space="preserve"> по дебиторской и кредиторской задолженности (ф.1503169_БД)</w:t>
      </w:r>
      <w:r w:rsidR="00945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935" w:rsidRDefault="007D4F4B" w:rsidP="008D3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4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935">
        <w:rPr>
          <w:rFonts w:ascii="Times New Roman" w:hAnsi="Times New Roman" w:cs="Times New Roman"/>
          <w:sz w:val="28"/>
          <w:szCs w:val="28"/>
        </w:rPr>
        <w:t xml:space="preserve">   Средства на счетах бюджета в органе Федерального казначейства по состоянию на 31.12.2024 г. составили </w:t>
      </w:r>
      <w:r w:rsidR="00945197">
        <w:rPr>
          <w:rFonts w:ascii="Times New Roman" w:hAnsi="Times New Roman" w:cs="Times New Roman"/>
          <w:sz w:val="28"/>
          <w:szCs w:val="28"/>
        </w:rPr>
        <w:t>746 082,42</w:t>
      </w:r>
      <w:r w:rsidR="008D3935">
        <w:rPr>
          <w:rFonts w:ascii="Times New Roman" w:hAnsi="Times New Roman" w:cs="Times New Roman"/>
          <w:sz w:val="28"/>
          <w:szCs w:val="28"/>
        </w:rPr>
        <w:t xml:space="preserve"> рубл</w:t>
      </w:r>
      <w:r w:rsidR="00945197">
        <w:rPr>
          <w:rFonts w:ascii="Times New Roman" w:hAnsi="Times New Roman" w:cs="Times New Roman"/>
          <w:sz w:val="28"/>
          <w:szCs w:val="28"/>
        </w:rPr>
        <w:t>я</w:t>
      </w:r>
      <w:r w:rsidR="008D3935">
        <w:rPr>
          <w:rFonts w:ascii="Times New Roman" w:hAnsi="Times New Roman" w:cs="Times New Roman"/>
          <w:sz w:val="28"/>
          <w:szCs w:val="28"/>
        </w:rPr>
        <w:t>.</w:t>
      </w:r>
    </w:p>
    <w:p w:rsidR="00161F8B" w:rsidRDefault="007D4F4B" w:rsidP="008D39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61F8B">
        <w:rPr>
          <w:rFonts w:ascii="Times New Roman" w:eastAsia="Times New Roman" w:hAnsi="Times New Roman" w:cs="Times New Roman"/>
          <w:sz w:val="28"/>
          <w:szCs w:val="28"/>
        </w:rPr>
        <w:t xml:space="preserve">  Дебиторская задолженность по </w:t>
      </w:r>
      <w:r w:rsidR="00161F8B" w:rsidRPr="001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доходам</w:t>
      </w:r>
      <w:r w:rsidR="0052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конец года составила </w:t>
      </w:r>
      <w:r w:rsidR="00945197">
        <w:rPr>
          <w:rFonts w:ascii="Times New Roman" w:eastAsia="Times New Roman" w:hAnsi="Times New Roman" w:cs="Times New Roman"/>
          <w:sz w:val="28"/>
          <w:szCs w:val="28"/>
        </w:rPr>
        <w:t>13 360 520,58</w:t>
      </w:r>
      <w:r w:rsidR="00521740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94519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21740">
        <w:rPr>
          <w:rFonts w:ascii="Times New Roman" w:eastAsia="Times New Roman" w:hAnsi="Times New Roman" w:cs="Times New Roman"/>
          <w:sz w:val="28"/>
          <w:szCs w:val="28"/>
        </w:rPr>
        <w:t>, из них</w:t>
      </w:r>
      <w:r w:rsidR="008D3935">
        <w:rPr>
          <w:rFonts w:ascii="Times New Roman" w:eastAsia="Times New Roman" w:hAnsi="Times New Roman" w:cs="Times New Roman"/>
          <w:sz w:val="28"/>
          <w:szCs w:val="28"/>
        </w:rPr>
        <w:t xml:space="preserve"> долгосрочная </w:t>
      </w:r>
      <w:r w:rsidR="003E0BC5">
        <w:rPr>
          <w:rFonts w:ascii="Times New Roman" w:eastAsia="Times New Roman" w:hAnsi="Times New Roman" w:cs="Times New Roman"/>
          <w:sz w:val="28"/>
          <w:szCs w:val="28"/>
        </w:rPr>
        <w:t>6 238 900,00</w:t>
      </w:r>
      <w:r w:rsidR="008D393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E0BC5" w:rsidRDefault="003E0BC5" w:rsidP="008D39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Дебиторская задолженность по выплатам составила на конец отчетного периода 180 000,00 рублей (авансовый платеж по договору №ПС-11/10 от 11.10.2024 г. по разработке проектно-сметной документации на капитальный ремонт подъезда к военному санаторию).</w:t>
      </w:r>
    </w:p>
    <w:p w:rsidR="007D4F4B" w:rsidRDefault="007D4F4B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756" w:rsidRDefault="009F1F59" w:rsidP="00BC775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раздел</w:t>
      </w:r>
    </w:p>
    <w:p w:rsidR="001D2288" w:rsidRDefault="00BC7756" w:rsidP="00BC77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1F59">
        <w:rPr>
          <w:rFonts w:ascii="Times New Roman" w:eastAsia="Times New Roman" w:hAnsi="Times New Roman" w:cs="Times New Roman"/>
          <w:sz w:val="28"/>
          <w:szCs w:val="28"/>
        </w:rPr>
        <w:t xml:space="preserve">В разделе 3 «Обязательства» показатели строки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2288">
        <w:rPr>
          <w:rFonts w:ascii="Times New Roman" w:eastAsia="Times New Roman" w:hAnsi="Times New Roman" w:cs="Times New Roman"/>
          <w:sz w:val="28"/>
          <w:szCs w:val="28"/>
        </w:rPr>
        <w:t>Доходы будущих периодов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2288">
        <w:rPr>
          <w:rFonts w:ascii="Times New Roman" w:eastAsia="Times New Roman" w:hAnsi="Times New Roman" w:cs="Times New Roman"/>
          <w:sz w:val="28"/>
          <w:szCs w:val="28"/>
        </w:rPr>
        <w:t xml:space="preserve"> на конец отчетного периода отражены в сумме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12 909 583,00</w:t>
      </w:r>
      <w:r w:rsidR="001D2288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BD244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2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756" w:rsidRDefault="00E50046" w:rsidP="00BC77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1DF">
        <w:rPr>
          <w:rFonts w:ascii="Times New Roman" w:eastAsia="Times New Roman" w:hAnsi="Times New Roman" w:cs="Times New Roman"/>
          <w:sz w:val="28"/>
          <w:szCs w:val="28"/>
        </w:rPr>
        <w:t xml:space="preserve"> Резервы предстоящих расходов (резерв на оплату отпусков) на конец 2024 года составляют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208 280</w:t>
      </w:r>
      <w:r w:rsidR="009A201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1321D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BD244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A201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3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01A" w:rsidRDefault="009A201A" w:rsidP="00BC77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Кредиторская задолженность по доходам на начало отчетного периода составляла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70 463,96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 конец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3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33 999,71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4193C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9ED" w:rsidRDefault="0000674D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Кредиторская задолженность по расходам на начало и конец отчетного периода отсутствует.</w:t>
      </w:r>
    </w:p>
    <w:p w:rsidR="00C90101" w:rsidRDefault="00BC7756" w:rsidP="009F1F59">
      <w:pPr>
        <w:pStyle w:val="a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2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4E3B1B">
        <w:rPr>
          <w:rFonts w:ascii="Times New Roman" w:eastAsia="Times New Roman" w:hAnsi="Times New Roman" w:cs="Times New Roman"/>
          <w:sz w:val="28"/>
          <w:szCs w:val="28"/>
        </w:rPr>
        <w:t>Показатели 3 раздела «Обязательства» Баланса (ф.0503120) соответствуют показателям на начало и конец отчетного периода формы Сведения по дебиторской и кредиторской задолженности (ф.0503169_БК).</w:t>
      </w:r>
    </w:p>
    <w:p w:rsidR="009F1F59" w:rsidRDefault="009F1F59" w:rsidP="009F1F5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08">
        <w:rPr>
          <w:rFonts w:ascii="Times New Roman" w:eastAsia="Times New Roman" w:hAnsi="Times New Roman" w:cs="Times New Roman"/>
          <w:b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23D08">
        <w:rPr>
          <w:rFonts w:ascii="Times New Roman" w:eastAsia="Times New Roman" w:hAnsi="Times New Roman" w:cs="Times New Roman"/>
          <w:b/>
          <w:sz w:val="28"/>
          <w:szCs w:val="28"/>
        </w:rPr>
        <w:t xml:space="preserve"> о наличии имущества и обязательств</w:t>
      </w:r>
    </w:p>
    <w:p w:rsidR="009F1F59" w:rsidRPr="00A23D08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0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забалансовых счетах</w:t>
      </w:r>
    </w:p>
    <w:p w:rsidR="009F1F59" w:rsidRDefault="009F1F59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справки о наличии имущества и обязательств на забалансовых счетах к Балансу (ф.05031</w:t>
      </w:r>
      <w:r w:rsidR="00065D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0) соответствуют показателям Сведений о движении нефинансовых активов (ф.0503168).</w:t>
      </w: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финансовых результатах деятельности (ф.0503121)</w:t>
      </w:r>
    </w:p>
    <w:p w:rsidR="009649ED" w:rsidRDefault="009649ED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9ED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раздел </w:t>
      </w:r>
    </w:p>
    <w:p w:rsidR="004008CC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разделе 1 «Доходы» Отчета о финансовых результатах деятельности </w:t>
      </w:r>
      <w:r w:rsidR="00280A03">
        <w:rPr>
          <w:rFonts w:ascii="Times New Roman" w:hAnsi="Times New Roman" w:cs="Times New Roman"/>
          <w:sz w:val="28"/>
          <w:szCs w:val="28"/>
        </w:rPr>
        <w:t>отражены доходы</w:t>
      </w:r>
      <w:r w:rsidR="004008CC">
        <w:rPr>
          <w:rFonts w:ascii="Times New Roman" w:hAnsi="Times New Roman" w:cs="Times New Roman"/>
          <w:sz w:val="28"/>
          <w:szCs w:val="28"/>
        </w:rPr>
        <w:t>:</w:t>
      </w:r>
    </w:p>
    <w:p w:rsidR="007026FC" w:rsidRDefault="00A21C73" w:rsidP="00B44B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373">
        <w:rPr>
          <w:rFonts w:ascii="Times New Roman" w:hAnsi="Times New Roman" w:cs="Times New Roman"/>
          <w:sz w:val="28"/>
          <w:szCs w:val="28"/>
        </w:rPr>
        <w:t>Н</w:t>
      </w:r>
      <w:r w:rsidR="00B44B8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650D21">
        <w:rPr>
          <w:rFonts w:ascii="Times New Roman" w:hAnsi="Times New Roman" w:cs="Times New Roman"/>
          <w:sz w:val="28"/>
          <w:szCs w:val="28"/>
        </w:rPr>
        <w:t>7 307 552,33</w:t>
      </w:r>
      <w:r w:rsidR="00B44B8E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B44B8E" w:rsidRDefault="00B44B8E" w:rsidP="00B44B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оходы от собственности </w:t>
      </w:r>
      <w:r w:rsidR="00650D21">
        <w:rPr>
          <w:rFonts w:ascii="Times New Roman" w:hAnsi="Times New Roman" w:cs="Times New Roman"/>
          <w:sz w:val="28"/>
          <w:szCs w:val="28"/>
        </w:rPr>
        <w:t>133 449,74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B8E" w:rsidRDefault="00B44B8E" w:rsidP="00B44B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37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трафы, пени, неустойки </w:t>
      </w:r>
      <w:r w:rsidR="00650D21">
        <w:rPr>
          <w:rFonts w:ascii="Times New Roman" w:hAnsi="Times New Roman" w:cs="Times New Roman"/>
          <w:sz w:val="28"/>
          <w:szCs w:val="28"/>
        </w:rPr>
        <w:t>51 862,58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0373" w:rsidRPr="00BF482F" w:rsidRDefault="00B44B8E" w:rsidP="00650D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37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денежные поступления </w:t>
      </w:r>
      <w:r w:rsidR="00650D21">
        <w:rPr>
          <w:rFonts w:ascii="Times New Roman" w:hAnsi="Times New Roman" w:cs="Times New Roman"/>
          <w:sz w:val="28"/>
          <w:szCs w:val="28"/>
        </w:rPr>
        <w:t>24 117 670,90;</w:t>
      </w:r>
    </w:p>
    <w:p w:rsidR="005E4FD9" w:rsidRDefault="00B44B8E" w:rsidP="00650D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37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оходы от операций с активами </w:t>
      </w:r>
      <w:r w:rsidR="00650D21">
        <w:rPr>
          <w:rFonts w:ascii="Times New Roman" w:hAnsi="Times New Roman" w:cs="Times New Roman"/>
          <w:sz w:val="28"/>
          <w:szCs w:val="28"/>
        </w:rPr>
        <w:t xml:space="preserve"> 477 761,91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ь;</w:t>
      </w:r>
    </w:p>
    <w:p w:rsidR="005E4FD9" w:rsidRDefault="00B44B8E" w:rsidP="00650D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доходы </w:t>
      </w:r>
      <w:r w:rsidR="00650D21">
        <w:rPr>
          <w:rFonts w:ascii="Times New Roman" w:hAnsi="Times New Roman" w:cs="Times New Roman"/>
          <w:sz w:val="28"/>
          <w:szCs w:val="28"/>
        </w:rPr>
        <w:t>28 072,00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0D21">
        <w:rPr>
          <w:rFonts w:ascii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доходы по форме 0503121 составили </w:t>
      </w:r>
      <w:r w:rsidR="00650D21">
        <w:rPr>
          <w:rFonts w:ascii="Times New Roman" w:hAnsi="Times New Roman" w:cs="Times New Roman"/>
          <w:sz w:val="28"/>
          <w:szCs w:val="28"/>
        </w:rPr>
        <w:t>32 116 369,46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649ED" w:rsidRDefault="009649ED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раздел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разделе 2 «Расходы» отражены фактические расходы  и безвозмездные перечисления учреждения за отчетный период</w:t>
      </w:r>
      <w:r w:rsidRPr="00B060A8">
        <w:rPr>
          <w:sz w:val="28"/>
        </w:rPr>
        <w:t xml:space="preserve"> </w:t>
      </w:r>
      <w:r w:rsidRPr="00B060A8">
        <w:rPr>
          <w:rFonts w:ascii="Times New Roman" w:eastAsia="Times New Roman" w:hAnsi="Times New Roman" w:cs="Times New Roman"/>
          <w:sz w:val="28"/>
        </w:rPr>
        <w:t>в разрезе кодов КОСГУ</w:t>
      </w:r>
      <w:r>
        <w:rPr>
          <w:rFonts w:ascii="Times New Roman" w:hAnsi="Times New Roman" w:cs="Times New Roman"/>
          <w:sz w:val="28"/>
        </w:rPr>
        <w:t>. Общая сумма расходов за 2024 год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21">
        <w:rPr>
          <w:rFonts w:ascii="Times New Roman" w:hAnsi="Times New Roman" w:cs="Times New Roman"/>
          <w:sz w:val="28"/>
          <w:szCs w:val="28"/>
        </w:rPr>
        <w:t>32 139 355,80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Чистый операционный результат Отчета о финансовых результатах деятельности составил </w:t>
      </w:r>
      <w:r w:rsidR="00650D21">
        <w:rPr>
          <w:rFonts w:ascii="Times New Roman" w:hAnsi="Times New Roman" w:cs="Times New Roman"/>
          <w:sz w:val="28"/>
          <w:szCs w:val="28"/>
        </w:rPr>
        <w:t>-22 986,34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Показатели отчета ф.0503121 соответствуют показателям Баланса (ф.05031</w:t>
      </w:r>
      <w:r w:rsidR="00ED35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0), Сведений о движении нефинансовых активов (ф.0503168) и Сведений по дебиторской и кредиторской задолженности (ф.0503169).</w:t>
      </w:r>
    </w:p>
    <w:p w:rsidR="00650D21" w:rsidRPr="00373A8D" w:rsidRDefault="00650D21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0D21" w:rsidRPr="00B72766" w:rsidRDefault="00650D21" w:rsidP="00650D2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766">
        <w:rPr>
          <w:rFonts w:ascii="Times New Roman" w:eastAsia="Times New Roman" w:hAnsi="Times New Roman" w:cs="Times New Roman"/>
          <w:i/>
          <w:sz w:val="28"/>
          <w:szCs w:val="28"/>
        </w:rPr>
        <w:t>В нарушение п.152 Инструкции № 191н не произведено р</w:t>
      </w:r>
      <w:r w:rsidRPr="00B72766">
        <w:rPr>
          <w:rFonts w:ascii="Times New Roman" w:hAnsi="Times New Roman" w:cs="Times New Roman"/>
          <w:i/>
          <w:sz w:val="28"/>
          <w:szCs w:val="28"/>
        </w:rPr>
        <w:t>аскрытие информации о показателях консолидированного Отчета о финансовых результатах деятельности (ф. 0503121)</w:t>
      </w:r>
      <w:r w:rsidRPr="00CF1995">
        <w:rPr>
          <w:rFonts w:ascii="Times New Roman" w:hAnsi="Times New Roman" w:cs="Times New Roman"/>
          <w:sz w:val="24"/>
          <w:szCs w:val="24"/>
        </w:rPr>
        <w:t xml:space="preserve"> </w:t>
      </w:r>
      <w:r w:rsidRPr="00CF1995">
        <w:rPr>
          <w:rFonts w:ascii="Times New Roman" w:hAnsi="Times New Roman" w:cs="Times New Roman"/>
          <w:i/>
          <w:sz w:val="28"/>
          <w:szCs w:val="28"/>
        </w:rPr>
        <w:t>в разделе 4 "Анализ показателей отчетности учреждения" Пояснительной записки (ф. 0503160).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59" w:rsidRPr="00473D2F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2F">
        <w:rPr>
          <w:rFonts w:ascii="Times New Roman" w:eastAsia="Times New Roman" w:hAnsi="Times New Roman" w:cs="Times New Roman"/>
          <w:b/>
          <w:sz w:val="28"/>
        </w:rPr>
        <w:t>Справка по заключению счетов бюджетного учета отчетного финансового года (ф. 0503110)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73D2F">
        <w:rPr>
          <w:rFonts w:ascii="Times New Roman" w:hAnsi="Times New Roman" w:cs="Times New Roman"/>
          <w:sz w:val="28"/>
        </w:rPr>
        <w:t xml:space="preserve">Отчет формы 0503110 </w:t>
      </w:r>
      <w:r w:rsidRPr="00473D2F">
        <w:rPr>
          <w:rFonts w:ascii="Times New Roman" w:eastAsia="Times New Roman" w:hAnsi="Times New Roman" w:cs="Times New Roman"/>
          <w:sz w:val="28"/>
        </w:rPr>
        <w:t>отражает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</w:t>
      </w:r>
      <w:r>
        <w:rPr>
          <w:rFonts w:ascii="Times New Roman" w:hAnsi="Times New Roman" w:cs="Times New Roman"/>
          <w:sz w:val="28"/>
        </w:rPr>
        <w:t xml:space="preserve"> и составлен в соответствии с Инструкцией </w:t>
      </w:r>
      <w:r>
        <w:rPr>
          <w:rFonts w:ascii="Times New Roman" w:hAnsi="Times New Roman" w:cs="Times New Roman"/>
          <w:sz w:val="28"/>
          <w:szCs w:val="28"/>
        </w:rPr>
        <w:t>от 28.12.2010 г. №191н.</w:t>
      </w:r>
    </w:p>
    <w:p w:rsidR="00571218" w:rsidRDefault="00571218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движении денежных средств (ф.0503123)</w:t>
      </w:r>
    </w:p>
    <w:p w:rsidR="008A1C75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7C7D">
        <w:rPr>
          <w:rFonts w:ascii="Times New Roman" w:hAnsi="Times New Roman" w:cs="Times New Roman"/>
          <w:sz w:val="28"/>
          <w:szCs w:val="28"/>
        </w:rPr>
        <w:t xml:space="preserve">   В Отчет</w:t>
      </w:r>
      <w:r w:rsidR="009F677E">
        <w:rPr>
          <w:rFonts w:ascii="Times New Roman" w:hAnsi="Times New Roman" w:cs="Times New Roman"/>
          <w:sz w:val="28"/>
          <w:szCs w:val="28"/>
        </w:rPr>
        <w:t>е</w:t>
      </w:r>
      <w:r w:rsidRPr="00277C7D">
        <w:rPr>
          <w:rFonts w:ascii="Times New Roman" w:hAnsi="Times New Roman" w:cs="Times New Roman"/>
          <w:sz w:val="28"/>
          <w:szCs w:val="28"/>
        </w:rPr>
        <w:t xml:space="preserve"> о движении денежных средств (ф.0503123)</w:t>
      </w:r>
      <w:r>
        <w:rPr>
          <w:rFonts w:ascii="Times New Roman" w:hAnsi="Times New Roman" w:cs="Times New Roman"/>
          <w:szCs w:val="28"/>
        </w:rPr>
        <w:t xml:space="preserve"> </w:t>
      </w:r>
      <w:r w:rsidRPr="00277C7D">
        <w:rPr>
          <w:rFonts w:ascii="Times New Roman" w:eastAsia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277C7D">
        <w:rPr>
          <w:rFonts w:ascii="Times New Roman" w:eastAsia="Times New Roman" w:hAnsi="Times New Roman" w:cs="Times New Roman"/>
          <w:sz w:val="28"/>
          <w:szCs w:val="28"/>
        </w:rPr>
        <w:t xml:space="preserve"> суммы показателей по движению денежных средств на лицевых счетах открытых в органе, осуществляющем кассовое обслуживание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7C7D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8A1C75">
        <w:rPr>
          <w:rFonts w:ascii="Times New Roman" w:hAnsi="Times New Roman" w:cs="Times New Roman"/>
          <w:sz w:val="28"/>
          <w:szCs w:val="28"/>
        </w:rPr>
        <w:t xml:space="preserve"> в соответствии с п.149 Инструкции от 28.12.2010 г. №191н.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B4" w:rsidRDefault="00EB28B4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Общая сумма кассовых доходов за отчетный период, отраженных в ф.0503123 составила </w:t>
      </w:r>
      <w:r w:rsidR="00650D21">
        <w:rPr>
          <w:rFonts w:ascii="Times New Roman" w:hAnsi="Times New Roman" w:cs="Times New Roman"/>
          <w:sz w:val="28"/>
          <w:szCs w:val="28"/>
        </w:rPr>
        <w:t>31 579 900,01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2D1C22">
        <w:rPr>
          <w:rFonts w:ascii="Times New Roman" w:hAnsi="Times New Roman" w:cs="Times New Roman"/>
          <w:sz w:val="28"/>
          <w:szCs w:val="28"/>
        </w:rPr>
        <w:t xml:space="preserve">Отчету об </w:t>
      </w:r>
      <w:r>
        <w:rPr>
          <w:rFonts w:ascii="Times New Roman" w:hAnsi="Times New Roman" w:cs="Times New Roman"/>
          <w:sz w:val="28"/>
          <w:szCs w:val="28"/>
        </w:rPr>
        <w:t>исполнени</w:t>
      </w:r>
      <w:r w:rsidR="002D1C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бюджета по ф.05031</w:t>
      </w:r>
      <w:r w:rsidR="00CE5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9F1F59" w:rsidRDefault="008A1C75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F1F59">
        <w:rPr>
          <w:rFonts w:ascii="Times New Roman" w:hAnsi="Times New Roman" w:cs="Times New Roman"/>
          <w:sz w:val="28"/>
          <w:szCs w:val="28"/>
        </w:rPr>
        <w:t xml:space="preserve">Общая сумма кассовых расходов за отчетный период, отраженных в ф.0503123 </w:t>
      </w:r>
      <w:r w:rsidR="00EB28B4">
        <w:rPr>
          <w:rFonts w:ascii="Times New Roman" w:hAnsi="Times New Roman" w:cs="Times New Roman"/>
          <w:sz w:val="28"/>
          <w:szCs w:val="28"/>
        </w:rPr>
        <w:t xml:space="preserve">по строке «выбытия по текущим операциям» </w:t>
      </w:r>
      <w:r w:rsidR="009F1F5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50D21">
        <w:rPr>
          <w:rFonts w:ascii="Times New Roman" w:hAnsi="Times New Roman" w:cs="Times New Roman"/>
          <w:sz w:val="28"/>
          <w:szCs w:val="28"/>
        </w:rPr>
        <w:t>32 220 198,53</w:t>
      </w:r>
      <w:r w:rsidR="009F1F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я</w:t>
      </w:r>
      <w:r w:rsidR="009F1F59"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EB28B4">
        <w:rPr>
          <w:rFonts w:ascii="Times New Roman" w:hAnsi="Times New Roman" w:cs="Times New Roman"/>
          <w:sz w:val="28"/>
          <w:szCs w:val="28"/>
        </w:rPr>
        <w:t xml:space="preserve">кассовым расходам </w:t>
      </w:r>
      <w:r w:rsidR="009F1F59">
        <w:rPr>
          <w:rFonts w:ascii="Times New Roman" w:hAnsi="Times New Roman" w:cs="Times New Roman"/>
          <w:sz w:val="28"/>
          <w:szCs w:val="28"/>
        </w:rPr>
        <w:t>по ф.05031</w:t>
      </w:r>
      <w:r w:rsidR="002D1C22">
        <w:rPr>
          <w:rFonts w:ascii="Times New Roman" w:hAnsi="Times New Roman" w:cs="Times New Roman"/>
          <w:sz w:val="28"/>
          <w:szCs w:val="28"/>
        </w:rPr>
        <w:t>1</w:t>
      </w:r>
      <w:r w:rsidR="009F1F59">
        <w:rPr>
          <w:rFonts w:ascii="Times New Roman" w:hAnsi="Times New Roman" w:cs="Times New Roman"/>
          <w:sz w:val="28"/>
          <w:szCs w:val="28"/>
        </w:rPr>
        <w:t>7.</w:t>
      </w:r>
    </w:p>
    <w:p w:rsidR="009F1F59" w:rsidRPr="00F11CC8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Общий показатель </w:t>
      </w:r>
      <w:r w:rsidRPr="00F11CC8">
        <w:rPr>
          <w:rFonts w:ascii="Times New Roman" w:eastAsia="Times New Roman" w:hAnsi="Times New Roman" w:cs="Times New Roman"/>
          <w:sz w:val="28"/>
        </w:rPr>
        <w:t>раздела 3 «Изменение остатков средств»</w:t>
      </w:r>
      <w:r>
        <w:rPr>
          <w:rFonts w:ascii="Times New Roman" w:hAnsi="Times New Roman" w:cs="Times New Roman"/>
          <w:sz w:val="28"/>
        </w:rPr>
        <w:t xml:space="preserve"> составил</w:t>
      </w:r>
      <w:r w:rsidR="008A1C7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650D21">
        <w:rPr>
          <w:rFonts w:ascii="Times New Roman" w:hAnsi="Times New Roman" w:cs="Times New Roman"/>
          <w:sz w:val="28"/>
          <w:szCs w:val="28"/>
        </w:rPr>
        <w:t>640 298,52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50D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</w:t>
      </w:r>
      <w:r w:rsidRPr="00F11CC8">
        <w:rPr>
          <w:rFonts w:ascii="Times New Roman" w:eastAsia="Times New Roman" w:hAnsi="Times New Roman" w:cs="Times New Roman"/>
          <w:sz w:val="28"/>
          <w:szCs w:val="28"/>
        </w:rPr>
        <w:t>В разделе  4 «Аналитическая информация по выбытиям» Отчета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1CC8">
        <w:rPr>
          <w:rFonts w:ascii="Times New Roman" w:eastAsia="Times New Roman" w:hAnsi="Times New Roman" w:cs="Times New Roman"/>
          <w:sz w:val="28"/>
          <w:szCs w:val="28"/>
        </w:rPr>
        <w:t xml:space="preserve"> (ф. 0503123) отраж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F11CC8">
        <w:rPr>
          <w:rFonts w:ascii="Times New Roman" w:eastAsia="Times New Roman" w:hAnsi="Times New Roman" w:cs="Times New Roman"/>
          <w:sz w:val="28"/>
          <w:szCs w:val="28"/>
        </w:rPr>
        <w:t xml:space="preserve"> детализированная информация по выбытиям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кодов бюджетной классификации расходов</w:t>
      </w:r>
      <w:r w:rsidR="008A1C75">
        <w:rPr>
          <w:rFonts w:ascii="Times New Roman" w:hAnsi="Times New Roman" w:cs="Times New Roman"/>
          <w:sz w:val="28"/>
          <w:szCs w:val="28"/>
        </w:rPr>
        <w:t>, согласно п.150.2 Инструкции от 28.12.2010 г. №191н.</w:t>
      </w:r>
    </w:p>
    <w:p w:rsidR="009649ED" w:rsidRDefault="009649ED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F59" w:rsidRPr="00E65C4A" w:rsidRDefault="009F1F59" w:rsidP="009F1F5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E65C4A">
        <w:rPr>
          <w:rFonts w:ascii="Times New Roman" w:eastAsia="Times New Roman" w:hAnsi="Times New Roman" w:cs="Times New Roman"/>
          <w:b/>
          <w:sz w:val="28"/>
        </w:rPr>
        <w:t>Отчет о бюджетных обязательствах (ф. 0503128)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C4A">
        <w:rPr>
          <w:rFonts w:ascii="Times New Roman" w:eastAsia="Times New Roman" w:hAnsi="Times New Roman" w:cs="Times New Roman"/>
          <w:sz w:val="28"/>
          <w:szCs w:val="28"/>
        </w:rPr>
        <w:t xml:space="preserve"> Отчет о бюджетных обязательствах (ф. 0503128) составл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65C4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данных о принятии и исполнении получателями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обязательства отчетного года по расходам составили: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принято бюджетных обязательств за отчетный период </w:t>
      </w:r>
      <w:r w:rsidR="00FA6072">
        <w:rPr>
          <w:rFonts w:ascii="Times New Roman" w:hAnsi="Times New Roman" w:cs="Times New Roman"/>
          <w:sz w:val="28"/>
          <w:szCs w:val="28"/>
        </w:rPr>
        <w:t>32 220 198,53</w:t>
      </w:r>
      <w:r w:rsidR="00A6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FA60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59" w:rsidRPr="00E65C4A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принято денежных обязательств за отчетный период </w:t>
      </w:r>
      <w:r w:rsidR="00FA6072">
        <w:rPr>
          <w:rFonts w:ascii="Times New Roman" w:hAnsi="Times New Roman" w:cs="Times New Roman"/>
          <w:sz w:val="28"/>
          <w:szCs w:val="28"/>
        </w:rPr>
        <w:t>32 220 198,53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исполнено денежных обязательств за отчетный период </w:t>
      </w:r>
      <w:r w:rsidR="00FA6072">
        <w:rPr>
          <w:rFonts w:ascii="Times New Roman" w:hAnsi="Times New Roman" w:cs="Times New Roman"/>
          <w:sz w:val="28"/>
          <w:szCs w:val="28"/>
        </w:rPr>
        <w:t>32 220 198,53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исполнено бюджетных обязательств </w:t>
      </w:r>
      <w:r w:rsidR="00FA6072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0348F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исполнено денежных обязательств 0,00 рублей.</w:t>
      </w:r>
    </w:p>
    <w:p w:rsidR="009A20C4" w:rsidRDefault="009A20C4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Принятые бюджетные </w:t>
      </w:r>
      <w:r w:rsidR="00A61AE6">
        <w:rPr>
          <w:rFonts w:ascii="Times New Roman" w:hAnsi="Times New Roman" w:cs="Times New Roman"/>
          <w:sz w:val="28"/>
          <w:szCs w:val="28"/>
        </w:rPr>
        <w:t xml:space="preserve">обязательства выполнены на </w:t>
      </w:r>
      <w:r w:rsidR="00FA6072">
        <w:rPr>
          <w:rFonts w:ascii="Times New Roman" w:hAnsi="Times New Roman" w:cs="Times New Roman"/>
          <w:sz w:val="28"/>
          <w:szCs w:val="28"/>
        </w:rPr>
        <w:t>100</w:t>
      </w:r>
      <w:r w:rsidR="00A61AE6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денежные обязательства за 2024 год выполнены в размере 100%.</w:t>
      </w:r>
    </w:p>
    <w:p w:rsidR="006A08C2" w:rsidRDefault="00A61AE6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8C2">
        <w:rPr>
          <w:rFonts w:ascii="Times New Roman" w:hAnsi="Times New Roman" w:cs="Times New Roman"/>
          <w:sz w:val="28"/>
          <w:szCs w:val="28"/>
        </w:rPr>
        <w:t xml:space="preserve">  </w:t>
      </w:r>
      <w:r w:rsidR="00B0035F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B0035F" w:rsidRPr="00E65C4A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B003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035F" w:rsidRPr="00E65C4A">
        <w:rPr>
          <w:rFonts w:ascii="Times New Roman" w:eastAsia="Times New Roman" w:hAnsi="Times New Roman" w:cs="Times New Roman"/>
          <w:sz w:val="28"/>
          <w:szCs w:val="28"/>
        </w:rPr>
        <w:t xml:space="preserve"> о бюджетных обязательствах (ф. 0503128)</w:t>
      </w:r>
      <w:r w:rsidR="00B0035F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 показателям </w:t>
      </w:r>
      <w:r w:rsidR="00B0035F" w:rsidRPr="00B0035F">
        <w:rPr>
          <w:rFonts w:ascii="Times New Roman" w:hAnsi="Times New Roman" w:cs="Times New Roman"/>
          <w:sz w:val="28"/>
          <w:szCs w:val="28"/>
        </w:rPr>
        <w:t>Отчета об исполнении бюджета (ф.05031</w:t>
      </w:r>
      <w:r w:rsidR="007F7322">
        <w:rPr>
          <w:rFonts w:ascii="Times New Roman" w:hAnsi="Times New Roman" w:cs="Times New Roman"/>
          <w:sz w:val="28"/>
          <w:szCs w:val="28"/>
        </w:rPr>
        <w:t>1</w:t>
      </w:r>
      <w:r w:rsidR="00B0035F" w:rsidRPr="00B0035F">
        <w:rPr>
          <w:rFonts w:ascii="Times New Roman" w:hAnsi="Times New Roman" w:cs="Times New Roman"/>
          <w:sz w:val="28"/>
          <w:szCs w:val="28"/>
        </w:rPr>
        <w:t>7).</w:t>
      </w:r>
    </w:p>
    <w:p w:rsidR="00754AB0" w:rsidRDefault="00754AB0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Бюджетные обязательства сверх утвержденных на финансовый год объемов бюджетных ассигнований не принимались.</w:t>
      </w:r>
    </w:p>
    <w:p w:rsidR="002D1C22" w:rsidRDefault="002D1C22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1F59" w:rsidRDefault="009F1F59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45">
        <w:rPr>
          <w:rFonts w:ascii="Times New Roman" w:hAnsi="Times New Roman" w:cs="Times New Roman"/>
          <w:b/>
          <w:sz w:val="28"/>
          <w:szCs w:val="28"/>
        </w:rPr>
        <w:t>Пояснительная записка (ф.0503160)</w:t>
      </w:r>
    </w:p>
    <w:p w:rsidR="009A1783" w:rsidRDefault="009A1783" w:rsidP="009F1F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57B45">
        <w:rPr>
          <w:rFonts w:ascii="Times New Roman" w:eastAsia="Times New Roman" w:hAnsi="Times New Roman" w:cs="Times New Roman"/>
          <w:sz w:val="28"/>
        </w:rPr>
        <w:t>Пояснительная записка (ф. 0503160)</w:t>
      </w:r>
      <w:r>
        <w:rPr>
          <w:rFonts w:ascii="Times New Roman" w:hAnsi="Times New Roman" w:cs="Times New Roman"/>
          <w:sz w:val="28"/>
        </w:rPr>
        <w:t xml:space="preserve"> составлена</w:t>
      </w:r>
      <w:r w:rsidRPr="00F57B45">
        <w:rPr>
          <w:rFonts w:ascii="Times New Roman" w:eastAsia="Times New Roman" w:hAnsi="Times New Roman" w:cs="Times New Roman"/>
          <w:sz w:val="28"/>
        </w:rPr>
        <w:t xml:space="preserve"> в разрезе разделов</w:t>
      </w:r>
      <w:r>
        <w:rPr>
          <w:rFonts w:ascii="Times New Roman" w:hAnsi="Times New Roman" w:cs="Times New Roman"/>
          <w:sz w:val="28"/>
        </w:rPr>
        <w:t>, установленных п.152 Инструкции от 28.12.2010 г. №191н.</w:t>
      </w:r>
    </w:p>
    <w:p w:rsidR="009F1F59" w:rsidRDefault="002D1C22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F59">
        <w:rPr>
          <w:rFonts w:ascii="Times New Roman" w:hAnsi="Times New Roman" w:cs="Times New Roman"/>
          <w:sz w:val="28"/>
          <w:szCs w:val="28"/>
        </w:rPr>
        <w:t xml:space="preserve">В разделе 1 отражена организационная структура </w:t>
      </w:r>
      <w:r w:rsidR="00F737A2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1E3238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F737A2">
        <w:rPr>
          <w:rFonts w:ascii="Times New Roman" w:hAnsi="Times New Roman" w:cs="Times New Roman"/>
          <w:sz w:val="28"/>
          <w:szCs w:val="28"/>
        </w:rPr>
        <w:t>»</w:t>
      </w:r>
      <w:r w:rsidR="001E3238">
        <w:rPr>
          <w:rFonts w:ascii="Times New Roman" w:hAnsi="Times New Roman" w:cs="Times New Roman"/>
          <w:sz w:val="28"/>
          <w:szCs w:val="28"/>
        </w:rPr>
        <w:t>, количество подведомственных учреждений, полномочия администрации.</w:t>
      </w:r>
    </w:p>
    <w:p w:rsidR="008B1B2A" w:rsidRDefault="00754AB0" w:rsidP="00754A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F59">
        <w:rPr>
          <w:rFonts w:ascii="Times New Roman" w:hAnsi="Times New Roman" w:cs="Times New Roman"/>
          <w:sz w:val="28"/>
          <w:szCs w:val="28"/>
        </w:rPr>
        <w:t xml:space="preserve">В разделе 2 </w:t>
      </w:r>
      <w:r w:rsidR="00F847F9">
        <w:rPr>
          <w:rFonts w:ascii="Times New Roman" w:hAnsi="Times New Roman" w:cs="Times New Roman"/>
          <w:sz w:val="28"/>
          <w:szCs w:val="28"/>
        </w:rPr>
        <w:t xml:space="preserve">отражена штатная численность </w:t>
      </w:r>
      <w:r w:rsidR="00F737A2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r w:rsidR="001E3238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F737A2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1E3238">
        <w:rPr>
          <w:rFonts w:ascii="Times New Roman" w:hAnsi="Times New Roman" w:cs="Times New Roman"/>
          <w:sz w:val="28"/>
          <w:szCs w:val="28"/>
        </w:rPr>
        <w:t>поступление</w:t>
      </w:r>
      <w:r w:rsidR="00F737A2">
        <w:rPr>
          <w:rFonts w:ascii="Times New Roman" w:hAnsi="Times New Roman" w:cs="Times New Roman"/>
          <w:sz w:val="28"/>
          <w:szCs w:val="28"/>
        </w:rPr>
        <w:t xml:space="preserve"> по основным средствам и </w:t>
      </w:r>
      <w:r w:rsidR="001E3238">
        <w:rPr>
          <w:rFonts w:ascii="Times New Roman" w:hAnsi="Times New Roman" w:cs="Times New Roman"/>
          <w:sz w:val="28"/>
          <w:szCs w:val="28"/>
        </w:rPr>
        <w:t xml:space="preserve">сведения о движении </w:t>
      </w:r>
      <w:r w:rsidR="00F737A2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1E3238">
        <w:rPr>
          <w:rFonts w:ascii="Times New Roman" w:hAnsi="Times New Roman" w:cs="Times New Roman"/>
          <w:sz w:val="28"/>
          <w:szCs w:val="28"/>
        </w:rPr>
        <w:t>ы</w:t>
      </w:r>
      <w:r w:rsidR="00F737A2">
        <w:rPr>
          <w:rFonts w:ascii="Times New Roman" w:hAnsi="Times New Roman" w:cs="Times New Roman"/>
          <w:sz w:val="28"/>
          <w:szCs w:val="28"/>
        </w:rPr>
        <w:t>.</w:t>
      </w:r>
    </w:p>
    <w:p w:rsidR="001E3238" w:rsidRDefault="001E3238" w:rsidP="001E32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09">
        <w:rPr>
          <w:rFonts w:ascii="Times New Roman" w:eastAsia="Times New Roman" w:hAnsi="Times New Roman" w:cs="Times New Roman"/>
          <w:sz w:val="28"/>
          <w:szCs w:val="28"/>
        </w:rPr>
        <w:t>Сведения об исполнении бюджета (ф. 0503164)</w:t>
      </w:r>
      <w:r w:rsidR="002D5E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5E1F" w:rsidRPr="002D5E1F" w:rsidRDefault="002D5E1F" w:rsidP="001E32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E1F">
        <w:rPr>
          <w:rFonts w:ascii="Times New Roman" w:hAnsi="Times New Roman" w:cs="Times New Roman"/>
          <w:sz w:val="28"/>
          <w:szCs w:val="28"/>
        </w:rPr>
        <w:t>Сведения о движении нефинансовых активов (ф. 0503168).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8C3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6838C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результатах деятельности субъекта бюджетной отчетности</w:t>
      </w:r>
      <w:r w:rsidR="008B1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отражены в </w:t>
      </w:r>
      <w:hyperlink r:id="rId9" w:anchor="A9C0NI" w:history="1">
        <w:r w:rsidRPr="00683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Таблиц</w:t>
        </w:r>
        <w:r w:rsidR="008B1B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</w:t>
        </w:r>
        <w:r w:rsidRPr="00683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12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3238" w:rsidRDefault="00754AB0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F59">
        <w:rPr>
          <w:rFonts w:ascii="Times New Roman" w:hAnsi="Times New Roman" w:cs="Times New Roman"/>
          <w:sz w:val="28"/>
          <w:szCs w:val="28"/>
        </w:rPr>
        <w:t>В р</w:t>
      </w:r>
      <w:r w:rsidR="009F1F59" w:rsidRPr="006B0F09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9F1F59">
        <w:rPr>
          <w:rFonts w:ascii="Times New Roman" w:hAnsi="Times New Roman" w:cs="Times New Roman"/>
          <w:sz w:val="28"/>
          <w:szCs w:val="28"/>
        </w:rPr>
        <w:t>е</w:t>
      </w:r>
      <w:r w:rsidR="009F1F59" w:rsidRPr="006B0F09">
        <w:rPr>
          <w:rFonts w:ascii="Times New Roman" w:eastAsia="Times New Roman" w:hAnsi="Times New Roman" w:cs="Times New Roman"/>
          <w:sz w:val="28"/>
          <w:szCs w:val="28"/>
        </w:rPr>
        <w:t xml:space="preserve"> 3 «Анализ отчета об исполнении бюджета субъектом бюджетной отчетности», </w:t>
      </w:r>
      <w:r w:rsidR="00F737A2">
        <w:rPr>
          <w:rFonts w:ascii="Times New Roman" w:hAnsi="Times New Roman" w:cs="Times New Roman"/>
          <w:sz w:val="28"/>
          <w:szCs w:val="28"/>
        </w:rPr>
        <w:t>отражен</w:t>
      </w:r>
      <w:r w:rsidR="001E3238">
        <w:rPr>
          <w:rFonts w:ascii="Times New Roman" w:hAnsi="Times New Roman" w:cs="Times New Roman"/>
          <w:sz w:val="28"/>
          <w:szCs w:val="28"/>
        </w:rPr>
        <w:t xml:space="preserve">ы сведения о начисленной амортизации основных средств, сведения о недостачах и хищениях, информация по формам </w:t>
      </w:r>
      <w:r w:rsidR="001E3238">
        <w:rPr>
          <w:rFonts w:ascii="Times New Roman" w:hAnsi="Times New Roman" w:cs="Times New Roman"/>
          <w:sz w:val="28"/>
          <w:szCs w:val="28"/>
        </w:rPr>
        <w:lastRenderedPageBreak/>
        <w:t>0503171,0503172,0503173Б, сведения об экономии при заключении государственных контрактов.</w:t>
      </w:r>
    </w:p>
    <w:p w:rsidR="009F1F59" w:rsidRPr="006B0F09" w:rsidRDefault="009F1F59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75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54A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 xml:space="preserve"> 4 «Анализ показателей финансовой отчетности </w:t>
      </w:r>
      <w:r w:rsidR="001C7F60">
        <w:rPr>
          <w:rFonts w:ascii="Times New Roman" w:eastAsia="Times New Roman" w:hAnsi="Times New Roman" w:cs="Times New Roman"/>
          <w:sz w:val="28"/>
          <w:szCs w:val="28"/>
        </w:rPr>
        <w:t>субъекта бюджетной отчетности» отражено:</w:t>
      </w:r>
    </w:p>
    <w:p w:rsidR="009F1F59" w:rsidRDefault="009F1F59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09">
        <w:rPr>
          <w:rFonts w:ascii="Times New Roman" w:eastAsia="Times New Roman" w:hAnsi="Times New Roman" w:cs="Times New Roman"/>
          <w:sz w:val="28"/>
          <w:szCs w:val="28"/>
        </w:rPr>
        <w:t>Сведения по дебиторской и кредиторской задолженности (ф. 0503169)</w:t>
      </w:r>
      <w:r w:rsidR="001C7F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 xml:space="preserve"> 5 «Прочие вопросы деятельности субъекта бюджетной отчетности», </w:t>
      </w:r>
      <w:r>
        <w:rPr>
          <w:rFonts w:ascii="Times New Roman" w:hAnsi="Times New Roman" w:cs="Times New Roman"/>
          <w:sz w:val="28"/>
          <w:szCs w:val="28"/>
        </w:rPr>
        <w:t>отражен</w:t>
      </w:r>
      <w:r w:rsidR="001C7F60">
        <w:rPr>
          <w:rFonts w:ascii="Times New Roman" w:hAnsi="Times New Roman" w:cs="Times New Roman"/>
          <w:sz w:val="28"/>
          <w:szCs w:val="28"/>
        </w:rPr>
        <w:t xml:space="preserve"> порядок ведения бухгалтерского учета в учреждении, </w:t>
      </w:r>
      <w:r w:rsidR="00F737A2">
        <w:rPr>
          <w:rFonts w:ascii="Times New Roman" w:hAnsi="Times New Roman" w:cs="Times New Roman"/>
          <w:sz w:val="28"/>
          <w:szCs w:val="28"/>
        </w:rPr>
        <w:t>проведение годовой инвентаризации активов и обязательств</w:t>
      </w:r>
      <w:r w:rsidR="001C7F60">
        <w:rPr>
          <w:rFonts w:ascii="Times New Roman" w:hAnsi="Times New Roman" w:cs="Times New Roman"/>
          <w:sz w:val="28"/>
          <w:szCs w:val="28"/>
        </w:rPr>
        <w:t>, инвентаризация кассы.</w:t>
      </w:r>
    </w:p>
    <w:p w:rsidR="00F737A2" w:rsidRDefault="00F737A2" w:rsidP="009F1F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увеличения просроченной задолженности </w:t>
      </w:r>
      <w:r w:rsidR="009A1783">
        <w:rPr>
          <w:rFonts w:ascii="Times New Roman" w:hAnsi="Times New Roman" w:cs="Times New Roman"/>
          <w:sz w:val="28"/>
          <w:szCs w:val="28"/>
        </w:rPr>
        <w:t>(Таблица №15);</w:t>
      </w:r>
    </w:p>
    <w:p w:rsidR="009F1F59" w:rsidRPr="006B0F09" w:rsidRDefault="009F1F59" w:rsidP="003331A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Прочие вопросы деятельности субъекта бюджетной отчетности </w:t>
      </w:r>
      <w:r w:rsidR="00E44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816A4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0" w:anchor="A9S0NM" w:history="1">
        <w:r w:rsidRPr="00816A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Таблица №16</w:t>
        </w:r>
      </w:hyperlink>
      <w:r w:rsidRPr="00816A4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331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7F60" w:rsidRDefault="001C7F60" w:rsidP="001C7F6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Указан 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>перечень форм отчетности не включенных в состав бюджетной отчетности за отчетный период согласно абзацу первому пункта 8 Инструкции в виду отсутствия числовых значений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(ф.0503160 т.1, т.6,0503125_ДОП, </w:t>
      </w:r>
      <w:r w:rsidRPr="006374E0">
        <w:rPr>
          <w:rFonts w:ascii="Times New Roman" w:hAnsi="Times New Roman" w:cs="Times New Roman"/>
          <w:sz w:val="28"/>
          <w:szCs w:val="28"/>
        </w:rPr>
        <w:t>0503172, 0503173, 0503174, 0503178</w:t>
      </w:r>
      <w:r>
        <w:rPr>
          <w:rFonts w:ascii="Times New Roman" w:hAnsi="Times New Roman" w:cs="Times New Roman"/>
          <w:sz w:val="28"/>
          <w:szCs w:val="28"/>
        </w:rPr>
        <w:t>,0503190)</w:t>
      </w:r>
      <w:r w:rsidRPr="006B0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F60" w:rsidRDefault="001C7F60" w:rsidP="009F1F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составе текстовой части Пояснительной записки (ф.0503160) годовой бюджетной отчетности за 2024 год не раскрыта информация о принятых и исполненных денежных обязательствах в 2024 году по исполнительным документам- судебным решениям судов судебной системы РФ и правовом основании ее возникновения, отраженной в Сведениях об исполнении </w:t>
      </w:r>
      <w:r w:rsidR="004A48D7">
        <w:rPr>
          <w:rFonts w:ascii="Times New Roman" w:hAnsi="Times New Roman" w:cs="Times New Roman"/>
          <w:i/>
          <w:sz w:val="28"/>
          <w:szCs w:val="28"/>
        </w:rPr>
        <w:t>судебных решений по денежным обязательствам бюджета (ф.0503296).</w:t>
      </w:r>
    </w:p>
    <w:p w:rsidR="004A48D7" w:rsidRDefault="004A48D7" w:rsidP="009F1F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Нарушение п.1</w:t>
      </w:r>
      <w:r w:rsidR="002D5E1F">
        <w:rPr>
          <w:rFonts w:ascii="Times New Roman" w:hAnsi="Times New Roman" w:cs="Times New Roman"/>
          <w:i/>
          <w:sz w:val="28"/>
          <w:szCs w:val="28"/>
        </w:rPr>
        <w:t>52</w:t>
      </w:r>
      <w:r>
        <w:rPr>
          <w:rFonts w:ascii="Times New Roman" w:hAnsi="Times New Roman" w:cs="Times New Roman"/>
          <w:i/>
          <w:sz w:val="28"/>
          <w:szCs w:val="28"/>
        </w:rPr>
        <w:t xml:space="preserve"> Инструкции 191н, согласно которому</w:t>
      </w:r>
      <w:r w:rsidR="002D5E1F">
        <w:rPr>
          <w:rFonts w:ascii="Times New Roman" w:hAnsi="Times New Roman" w:cs="Times New Roman"/>
          <w:i/>
          <w:sz w:val="28"/>
          <w:szCs w:val="28"/>
        </w:rPr>
        <w:t xml:space="preserve"> в текстовой части Пояснительной записк</w:t>
      </w:r>
      <w:r w:rsidR="00B1453E">
        <w:rPr>
          <w:rFonts w:ascii="Times New Roman" w:hAnsi="Times New Roman" w:cs="Times New Roman"/>
          <w:i/>
          <w:sz w:val="28"/>
          <w:szCs w:val="28"/>
        </w:rPr>
        <w:t>и</w:t>
      </w:r>
      <w:r w:rsidR="002D5E1F">
        <w:rPr>
          <w:rFonts w:ascii="Times New Roman" w:hAnsi="Times New Roman" w:cs="Times New Roman"/>
          <w:i/>
          <w:sz w:val="28"/>
          <w:szCs w:val="28"/>
        </w:rPr>
        <w:t xml:space="preserve"> (ф.0503160) должна быть отражена</w:t>
      </w:r>
      <w:r w:rsidRPr="002D5E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E1F" w:rsidRPr="002D5E1F">
        <w:rPr>
          <w:rFonts w:ascii="Times New Roman" w:hAnsi="Times New Roman" w:cs="Times New Roman"/>
          <w:i/>
          <w:sz w:val="28"/>
          <w:szCs w:val="28"/>
        </w:rPr>
        <w:t>информация, оказавшая существенное влияние и характеризующую организационную структуру субъекта бюджетной отчетности за отчетный период, и не нашедшая отражения в таблицах и приложениях.</w:t>
      </w:r>
    </w:p>
    <w:p w:rsidR="004A48D7" w:rsidRPr="001C7F60" w:rsidRDefault="004A48D7" w:rsidP="009F1F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218" w:rsidRDefault="00571218" w:rsidP="00571218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исполнении мероприятий в рамках целевых программ</w:t>
      </w:r>
    </w:p>
    <w:p w:rsidR="00571218" w:rsidRDefault="00571218" w:rsidP="005712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отчетном году федеральные и региональные адресные программы не выполнялись.</w:t>
      </w:r>
    </w:p>
    <w:p w:rsidR="009F1F59" w:rsidRDefault="009F1F59" w:rsidP="00354865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дебиторской и кредиторской задолженности</w:t>
      </w:r>
    </w:p>
    <w:p w:rsidR="00E52D0E" w:rsidRDefault="00E52D0E" w:rsidP="00E52D0E">
      <w:pPr>
        <w:pStyle w:val="a4"/>
        <w:ind w:left="985"/>
        <w:rPr>
          <w:rFonts w:ascii="Times New Roman" w:hAnsi="Times New Roman" w:cs="Times New Roman"/>
          <w:b/>
          <w:sz w:val="28"/>
          <w:szCs w:val="28"/>
        </w:rPr>
      </w:pPr>
    </w:p>
    <w:p w:rsidR="009F1F59" w:rsidRDefault="009F1F5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Инструкции от 28.12.2010 г. №191н дебиторская и кредиторская задолженность </w:t>
      </w:r>
      <w:r w:rsidR="00C90101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формах 0503169_БД и 0503169_БК.</w:t>
      </w:r>
    </w:p>
    <w:p w:rsidR="002534BA" w:rsidRDefault="002534BA" w:rsidP="002534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Дебиторская задолженность по </w:t>
      </w:r>
      <w:r w:rsidRPr="0016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отчетный период  составила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4BA" w:rsidRDefault="002534BA" w:rsidP="002534B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a"/>
        <w:tblW w:w="0" w:type="auto"/>
        <w:tblLook w:val="04A0"/>
      </w:tblPr>
      <w:tblGrid>
        <w:gridCol w:w="2577"/>
        <w:gridCol w:w="2561"/>
        <w:gridCol w:w="2562"/>
        <w:gridCol w:w="1871"/>
      </w:tblGrid>
      <w:tr w:rsidR="002534BA" w:rsidTr="002534BA">
        <w:tc>
          <w:tcPr>
            <w:tcW w:w="2577" w:type="dxa"/>
          </w:tcPr>
          <w:p w:rsidR="002534BA" w:rsidRPr="002534BA" w:rsidRDefault="002534BA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534BA" w:rsidRPr="002534BA" w:rsidRDefault="002534BA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на начало года</w:t>
            </w:r>
          </w:p>
        </w:tc>
        <w:tc>
          <w:tcPr>
            <w:tcW w:w="2562" w:type="dxa"/>
          </w:tcPr>
          <w:p w:rsidR="002534BA" w:rsidRPr="002534BA" w:rsidRDefault="002534BA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на конец года</w:t>
            </w:r>
          </w:p>
        </w:tc>
        <w:tc>
          <w:tcPr>
            <w:tcW w:w="1871" w:type="dxa"/>
          </w:tcPr>
          <w:p w:rsidR="002534BA" w:rsidRPr="002534BA" w:rsidRDefault="002534BA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задолженности</w:t>
            </w:r>
          </w:p>
        </w:tc>
      </w:tr>
      <w:tr w:rsidR="00B1453E" w:rsidTr="002534BA">
        <w:tc>
          <w:tcPr>
            <w:tcW w:w="2577" w:type="dxa"/>
          </w:tcPr>
          <w:p w:rsidR="00B1453E" w:rsidRPr="002534BA" w:rsidRDefault="00B1453E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дебиторская задолженность, в т.ч.</w:t>
            </w:r>
          </w:p>
        </w:tc>
        <w:tc>
          <w:tcPr>
            <w:tcW w:w="256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16 188 538,38</w:t>
            </w:r>
          </w:p>
        </w:tc>
        <w:tc>
          <w:tcPr>
            <w:tcW w:w="2562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13 360 520,58</w:t>
            </w:r>
          </w:p>
        </w:tc>
        <w:tc>
          <w:tcPr>
            <w:tcW w:w="187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-2 828 017,80</w:t>
            </w:r>
          </w:p>
        </w:tc>
      </w:tr>
      <w:tr w:rsidR="00B1453E" w:rsidTr="002534BA">
        <w:tc>
          <w:tcPr>
            <w:tcW w:w="2577" w:type="dxa"/>
          </w:tcPr>
          <w:p w:rsidR="00B1453E" w:rsidRPr="002534BA" w:rsidRDefault="00B1453E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256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9 036 700,00</w:t>
            </w:r>
          </w:p>
        </w:tc>
        <w:tc>
          <w:tcPr>
            <w:tcW w:w="2562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6 238 900,00</w:t>
            </w:r>
          </w:p>
        </w:tc>
        <w:tc>
          <w:tcPr>
            <w:tcW w:w="187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-2 797 800,00</w:t>
            </w:r>
          </w:p>
        </w:tc>
      </w:tr>
      <w:tr w:rsidR="00B1453E" w:rsidTr="002534BA">
        <w:tc>
          <w:tcPr>
            <w:tcW w:w="2577" w:type="dxa"/>
          </w:tcPr>
          <w:p w:rsidR="00B1453E" w:rsidRPr="002534BA" w:rsidRDefault="00B1453E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</w:p>
        </w:tc>
        <w:tc>
          <w:tcPr>
            <w:tcW w:w="256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427 337,38</w:t>
            </w:r>
          </w:p>
        </w:tc>
        <w:tc>
          <w:tcPr>
            <w:tcW w:w="2562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450 937,58</w:t>
            </w:r>
          </w:p>
        </w:tc>
        <w:tc>
          <w:tcPr>
            <w:tcW w:w="1871" w:type="dxa"/>
          </w:tcPr>
          <w:p w:rsidR="00B1453E" w:rsidRPr="00B1453E" w:rsidRDefault="00B1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23 600,20</w:t>
            </w:r>
          </w:p>
        </w:tc>
      </w:tr>
    </w:tbl>
    <w:p w:rsidR="002534BA" w:rsidRDefault="000E4EE8" w:rsidP="002534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 2024 год произошло снижение дебиторской задолженности по доходам на </w:t>
      </w:r>
      <w:r w:rsidR="00B1453E" w:rsidRPr="00B1453E">
        <w:rPr>
          <w:rFonts w:ascii="Times New Roman" w:hAnsi="Times New Roman" w:cs="Times New Roman"/>
          <w:color w:val="000000"/>
          <w:sz w:val="28"/>
          <w:szCs w:val="28"/>
        </w:rPr>
        <w:t>2 828 017,80</w:t>
      </w:r>
      <w:r w:rsidR="00B1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453E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снижение </w:t>
      </w:r>
      <w:r w:rsidR="00B1453E">
        <w:rPr>
          <w:rFonts w:ascii="Times New Roman" w:eastAsia="Times New Roman" w:hAnsi="Times New Roman" w:cs="Times New Roman"/>
          <w:sz w:val="28"/>
          <w:szCs w:val="28"/>
        </w:rPr>
        <w:t>долгосрочной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на</w:t>
      </w:r>
      <w:r w:rsidR="00B1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53E" w:rsidRPr="00B1453E">
        <w:rPr>
          <w:rFonts w:ascii="Times New Roman" w:hAnsi="Times New Roman" w:cs="Times New Roman"/>
          <w:color w:val="000000"/>
          <w:sz w:val="28"/>
          <w:szCs w:val="28"/>
        </w:rPr>
        <w:t>2 797 800,00</w:t>
      </w:r>
      <w:r w:rsidR="00B14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B1453E" w:rsidRDefault="00616449" w:rsidP="002534B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453E">
        <w:rPr>
          <w:rFonts w:ascii="Times New Roman" w:eastAsia="Times New Roman" w:hAnsi="Times New Roman" w:cs="Times New Roman"/>
          <w:sz w:val="28"/>
          <w:szCs w:val="28"/>
        </w:rPr>
        <w:t>Просроченная дебиторская задолженность по доходам увеличилась на 23 600,20 рублей.</w:t>
      </w:r>
    </w:p>
    <w:p w:rsidR="002534BA" w:rsidRDefault="00616449" w:rsidP="00253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4BA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расходам на начало </w:t>
      </w:r>
      <w:r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="002534BA">
        <w:rPr>
          <w:rFonts w:ascii="Times New Roman" w:hAnsi="Times New Roman" w:cs="Times New Roman"/>
          <w:sz w:val="28"/>
          <w:szCs w:val="28"/>
        </w:rPr>
        <w:t>периода нет</w:t>
      </w:r>
      <w:r w:rsidR="00B1453E">
        <w:rPr>
          <w:rFonts w:ascii="Times New Roman" w:hAnsi="Times New Roman" w:cs="Times New Roman"/>
          <w:sz w:val="28"/>
          <w:szCs w:val="28"/>
        </w:rPr>
        <w:t xml:space="preserve">, на конец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B1453E">
        <w:rPr>
          <w:rFonts w:ascii="Times New Roman" w:hAnsi="Times New Roman" w:cs="Times New Roman"/>
          <w:sz w:val="28"/>
          <w:szCs w:val="28"/>
        </w:rPr>
        <w:t>задолженность увеличилась и составила 180 000,00 рублей.</w:t>
      </w:r>
    </w:p>
    <w:p w:rsidR="00616449" w:rsidRDefault="00616449" w:rsidP="00253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6449">
        <w:rPr>
          <w:rFonts w:ascii="Times New Roman" w:hAnsi="Times New Roman" w:cs="Times New Roman"/>
          <w:sz w:val="28"/>
          <w:szCs w:val="28"/>
        </w:rPr>
        <w:t>Причины увеличения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дебиторской</w:t>
      </w:r>
      <w:r w:rsidRPr="00616449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 отражены в </w:t>
      </w:r>
      <w:r w:rsidRPr="00616449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449">
        <w:rPr>
          <w:rFonts w:ascii="Times New Roman" w:hAnsi="Times New Roman" w:cs="Times New Roman"/>
          <w:sz w:val="28"/>
          <w:szCs w:val="28"/>
        </w:rPr>
        <w:t xml:space="preserve"> N 15</w:t>
      </w:r>
      <w:r>
        <w:rPr>
          <w:rFonts w:ascii="Times New Roman" w:hAnsi="Times New Roman" w:cs="Times New Roman"/>
          <w:sz w:val="28"/>
          <w:szCs w:val="28"/>
        </w:rPr>
        <w:t xml:space="preserve"> как данные отчета УФНС.</w:t>
      </w:r>
    </w:p>
    <w:p w:rsidR="00BA7D1D" w:rsidRDefault="00BA7D1D" w:rsidP="002534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50B3" w:rsidRDefault="00616449" w:rsidP="00F847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50B3">
        <w:rPr>
          <w:rFonts w:ascii="Times New Roman" w:hAnsi="Times New Roman" w:cs="Times New Roman"/>
          <w:sz w:val="28"/>
          <w:szCs w:val="28"/>
        </w:rPr>
        <w:t>К</w:t>
      </w:r>
      <w:r w:rsidR="009F1F59">
        <w:rPr>
          <w:rFonts w:ascii="Times New Roman" w:hAnsi="Times New Roman" w:cs="Times New Roman"/>
          <w:sz w:val="28"/>
          <w:szCs w:val="28"/>
        </w:rPr>
        <w:t xml:space="preserve">редиторская задолженность </w:t>
      </w:r>
      <w:r w:rsidR="009250B3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53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период  составила</w:t>
      </w:r>
      <w:r w:rsidR="002534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4BA" w:rsidRDefault="002534BA" w:rsidP="002534B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tbl>
      <w:tblPr>
        <w:tblStyle w:val="aa"/>
        <w:tblW w:w="0" w:type="auto"/>
        <w:tblLook w:val="04A0"/>
      </w:tblPr>
      <w:tblGrid>
        <w:gridCol w:w="2577"/>
        <w:gridCol w:w="2561"/>
        <w:gridCol w:w="2562"/>
        <w:gridCol w:w="1871"/>
      </w:tblGrid>
      <w:tr w:rsidR="002534BA" w:rsidTr="00F737A2">
        <w:tc>
          <w:tcPr>
            <w:tcW w:w="2577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на начало года</w:t>
            </w:r>
          </w:p>
        </w:tc>
        <w:tc>
          <w:tcPr>
            <w:tcW w:w="2562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4B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на конец года</w:t>
            </w:r>
          </w:p>
        </w:tc>
        <w:tc>
          <w:tcPr>
            <w:tcW w:w="1871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задолженности</w:t>
            </w:r>
          </w:p>
        </w:tc>
      </w:tr>
      <w:tr w:rsidR="002534BA" w:rsidTr="00F737A2">
        <w:tc>
          <w:tcPr>
            <w:tcW w:w="2577" w:type="dxa"/>
          </w:tcPr>
          <w:p w:rsidR="002534BA" w:rsidRPr="002534BA" w:rsidRDefault="002534BA" w:rsidP="002534B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кредиторская задолженность, в т.ч.</w:t>
            </w:r>
          </w:p>
        </w:tc>
        <w:tc>
          <w:tcPr>
            <w:tcW w:w="2561" w:type="dxa"/>
          </w:tcPr>
          <w:p w:rsidR="002534BA" w:rsidRPr="002534BA" w:rsidRDefault="00616449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70 463,96</w:t>
            </w:r>
          </w:p>
        </w:tc>
        <w:tc>
          <w:tcPr>
            <w:tcW w:w="2562" w:type="dxa"/>
          </w:tcPr>
          <w:p w:rsidR="002534BA" w:rsidRPr="002534BA" w:rsidRDefault="00616449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33 999,71</w:t>
            </w:r>
          </w:p>
        </w:tc>
        <w:tc>
          <w:tcPr>
            <w:tcW w:w="1871" w:type="dxa"/>
          </w:tcPr>
          <w:p w:rsidR="002534BA" w:rsidRDefault="00ED7BFC" w:rsidP="0061644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16449">
              <w:rPr>
                <w:rFonts w:ascii="Times New Roman" w:eastAsia="Times New Roman" w:hAnsi="Times New Roman" w:cs="Times New Roman"/>
                <w:sz w:val="24"/>
                <w:szCs w:val="24"/>
              </w:rPr>
              <w:t>36 464,25</w:t>
            </w:r>
          </w:p>
        </w:tc>
      </w:tr>
      <w:tr w:rsidR="002534BA" w:rsidTr="00F737A2">
        <w:tc>
          <w:tcPr>
            <w:tcW w:w="2577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2561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2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1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4BA" w:rsidTr="00F737A2">
        <w:tc>
          <w:tcPr>
            <w:tcW w:w="2577" w:type="dxa"/>
          </w:tcPr>
          <w:p w:rsidR="002534BA" w:rsidRPr="002534BA" w:rsidRDefault="002534BA" w:rsidP="00F737A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</w:p>
        </w:tc>
        <w:tc>
          <w:tcPr>
            <w:tcW w:w="2561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62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71" w:type="dxa"/>
          </w:tcPr>
          <w:p w:rsidR="002534BA" w:rsidRDefault="002534BA" w:rsidP="002534BA">
            <w:pPr>
              <w:jc w:val="center"/>
            </w:pPr>
            <w:r w:rsidRPr="00134EB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1783" w:rsidRDefault="009A1783" w:rsidP="00F847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4BA" w:rsidRDefault="00616449" w:rsidP="00F847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4EE8">
        <w:rPr>
          <w:rFonts w:ascii="Times New Roman" w:eastAsia="Times New Roman" w:hAnsi="Times New Roman" w:cs="Times New Roman"/>
          <w:sz w:val="28"/>
          <w:szCs w:val="28"/>
        </w:rPr>
        <w:t xml:space="preserve">За 2024 год произошло снижение кредиторской задолженности по доходам на </w:t>
      </w:r>
      <w:r>
        <w:rPr>
          <w:rFonts w:ascii="Times New Roman" w:eastAsia="Times New Roman" w:hAnsi="Times New Roman" w:cs="Times New Roman"/>
          <w:sz w:val="28"/>
          <w:szCs w:val="28"/>
        </w:rPr>
        <w:t>36 464,25</w:t>
      </w:r>
      <w:r w:rsidR="000E4EE8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E4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865" w:rsidRDefault="0061644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865">
        <w:rPr>
          <w:rFonts w:ascii="Times New Roman" w:hAnsi="Times New Roman" w:cs="Times New Roman"/>
          <w:sz w:val="28"/>
          <w:szCs w:val="28"/>
        </w:rPr>
        <w:t>Кредиторской задолженности по расходам на начало и конец периода нет.</w:t>
      </w:r>
    </w:p>
    <w:p w:rsidR="009F1F59" w:rsidRDefault="00616449" w:rsidP="009F1F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1F59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нет.</w:t>
      </w:r>
    </w:p>
    <w:p w:rsidR="00E52D0E" w:rsidRDefault="00E52D0E" w:rsidP="003548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72B8" w:rsidRDefault="00C372B8" w:rsidP="00C372B8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Внутренний финансовый контроль</w:t>
      </w:r>
    </w:p>
    <w:p w:rsidR="00C372B8" w:rsidRDefault="00C372B8" w:rsidP="00C37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72B8" w:rsidRDefault="0070311E" w:rsidP="00C37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3B0">
        <w:rPr>
          <w:rFonts w:ascii="Times New Roman" w:hAnsi="Times New Roman" w:cs="Times New Roman"/>
          <w:sz w:val="28"/>
          <w:szCs w:val="28"/>
        </w:rPr>
        <w:t xml:space="preserve">  Внутренний контроль за исполнением бюджета городского поселения «Курорт-Дарасунское» осуществляется в соответствии с Соглашением №71 от 14.12.2022 г. о передаче органам местного самоуправления муниципального района «Карымский район» части полномочий по осуществлению контроля за исполнением бюджета городского поселения «Курорт-Дарасунское», предусмотренные ст. 269.2 Бюджетного кодекса РФ.</w:t>
      </w:r>
    </w:p>
    <w:p w:rsidR="00B853B0" w:rsidRDefault="00B853B0" w:rsidP="00C37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осуществления переданных полномочий по внутреннему финансовому контролю в 2024году Комитетом по финансам муниципального района «Карымский район» проведена</w:t>
      </w:r>
      <w:r w:rsidR="00C372B8">
        <w:rPr>
          <w:rFonts w:ascii="Times New Roman" w:hAnsi="Times New Roman" w:cs="Times New Roman"/>
          <w:sz w:val="28"/>
          <w:szCs w:val="28"/>
        </w:rPr>
        <w:t xml:space="preserve"> </w:t>
      </w:r>
      <w:r w:rsidR="00C372B8" w:rsidRPr="00C372B8">
        <w:rPr>
          <w:rFonts w:ascii="Times New Roman" w:hAnsi="Times New Roman" w:cs="Times New Roman"/>
          <w:sz w:val="28"/>
          <w:szCs w:val="28"/>
        </w:rPr>
        <w:t>проверка соблюдения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исполнении муниципальных контрактов от 03.05.2024г. №2-ЭА-2024 и от 03.07.2024г. №3-ЭА-2024</w:t>
      </w:r>
      <w:r w:rsidR="00C37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2B8" w:rsidRPr="00C372B8" w:rsidRDefault="00B853B0" w:rsidP="00C372B8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72B8" w:rsidRPr="00C372B8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проверки выявлены нарушения </w:t>
      </w:r>
      <w:r w:rsidR="00C372B8" w:rsidRPr="00C372B8">
        <w:rPr>
          <w:rFonts w:ascii="Times New Roman" w:hAnsi="Times New Roman" w:cs="Times New Roman"/>
          <w:sz w:val="28"/>
          <w:szCs w:val="28"/>
        </w:rPr>
        <w:t>части 5 статьи</w:t>
      </w:r>
      <w:r w:rsidR="00C372B8">
        <w:rPr>
          <w:rFonts w:ascii="Times New Roman" w:hAnsi="Times New Roman" w:cs="Times New Roman"/>
          <w:sz w:val="28"/>
          <w:szCs w:val="28"/>
        </w:rPr>
        <w:t xml:space="preserve"> </w:t>
      </w:r>
      <w:r w:rsidR="00C372B8" w:rsidRPr="00C372B8">
        <w:rPr>
          <w:rFonts w:ascii="Times New Roman" w:hAnsi="Times New Roman" w:cs="Times New Roman"/>
          <w:sz w:val="28"/>
          <w:szCs w:val="28"/>
        </w:rPr>
        <w:t xml:space="preserve">34 </w:t>
      </w:r>
      <w:r w:rsidR="00C372B8" w:rsidRPr="00C372B8">
        <w:rPr>
          <w:rFonts w:ascii="Times New Roman" w:hAnsi="Times New Roman" w:cs="Times New Roman"/>
          <w:bCs/>
          <w:sz w:val="28"/>
          <w:szCs w:val="28"/>
        </w:rPr>
        <w:t>Закона №44-ФЗ.</w:t>
      </w:r>
      <w:bookmarkStart w:id="0" w:name="_GoBack"/>
      <w:bookmarkEnd w:id="0"/>
    </w:p>
    <w:p w:rsidR="00C372B8" w:rsidRDefault="00C372B8" w:rsidP="00C372B8">
      <w:pPr>
        <w:pStyle w:val="a4"/>
        <w:ind w:left="985"/>
        <w:rPr>
          <w:rFonts w:ascii="Times New Roman" w:hAnsi="Times New Roman" w:cs="Times New Roman"/>
          <w:sz w:val="28"/>
          <w:szCs w:val="28"/>
        </w:rPr>
      </w:pPr>
    </w:p>
    <w:p w:rsidR="009649ED" w:rsidRDefault="009649ED" w:rsidP="00C372B8">
      <w:pPr>
        <w:pStyle w:val="a4"/>
        <w:ind w:left="985"/>
        <w:rPr>
          <w:rFonts w:ascii="Times New Roman" w:hAnsi="Times New Roman" w:cs="Times New Roman"/>
          <w:sz w:val="28"/>
          <w:szCs w:val="28"/>
        </w:rPr>
      </w:pPr>
    </w:p>
    <w:p w:rsidR="009649ED" w:rsidRDefault="009649ED" w:rsidP="00C372B8">
      <w:pPr>
        <w:pStyle w:val="a4"/>
        <w:ind w:left="985"/>
        <w:rPr>
          <w:rFonts w:ascii="Times New Roman" w:hAnsi="Times New Roman" w:cs="Times New Roman"/>
          <w:sz w:val="28"/>
          <w:szCs w:val="28"/>
        </w:rPr>
      </w:pPr>
    </w:p>
    <w:p w:rsidR="009649ED" w:rsidRPr="00C372B8" w:rsidRDefault="009649ED" w:rsidP="00C372B8">
      <w:pPr>
        <w:pStyle w:val="a4"/>
        <w:ind w:left="985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 по результатам экспертно-</w:t>
      </w:r>
      <w:r>
        <w:rPr>
          <w:rFonts w:ascii="Times New Roman" w:hAnsi="Times New Roman" w:cs="Times New Roman"/>
          <w:b/>
          <w:sz w:val="28"/>
          <w:szCs w:val="28"/>
        </w:rPr>
        <w:t>аналитического мероприятия:</w:t>
      </w:r>
    </w:p>
    <w:p w:rsidR="008C2AEC" w:rsidRDefault="008C2AEC" w:rsidP="008C2A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бюджетная отче</w:t>
      </w:r>
      <w:r w:rsidR="00A42224">
        <w:rPr>
          <w:rFonts w:ascii="Times New Roman" w:hAnsi="Times New Roman" w:cs="Times New Roman"/>
          <w:sz w:val="28"/>
          <w:szCs w:val="28"/>
        </w:rPr>
        <w:t xml:space="preserve">тность за 2024 г. представлена </w:t>
      </w:r>
      <w:r w:rsidR="009A1783">
        <w:rPr>
          <w:rFonts w:ascii="Times New Roman" w:hAnsi="Times New Roman" w:cs="Times New Roman"/>
          <w:sz w:val="28"/>
          <w:szCs w:val="28"/>
        </w:rPr>
        <w:t>городским поселением «</w:t>
      </w:r>
      <w:r w:rsidR="005460D9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9A17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без нарушения срока, установленного </w:t>
      </w:r>
      <w:r w:rsidR="001C790C">
        <w:rPr>
          <w:rFonts w:ascii="Times New Roman" w:hAnsi="Times New Roman" w:cs="Times New Roman"/>
          <w:sz w:val="28"/>
          <w:szCs w:val="28"/>
        </w:rPr>
        <w:t>бюджетным законодательством.</w:t>
      </w:r>
    </w:p>
    <w:p w:rsidR="001C790C" w:rsidRPr="001C790C" w:rsidRDefault="007B4FE0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Внутридокументные и междокументные контрольные соотношения между показателями форм бюджетной отчетности соблюдены, случаев несоответствия взаимосвязанных показателей не выявлено.</w:t>
      </w:r>
    </w:p>
    <w:p w:rsidR="001C790C" w:rsidRPr="001C790C" w:rsidRDefault="001C790C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C790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статьи 184.1 Бюджетного кодекса РФ Решение №109 от 28.12.2024 г. «О внесении дополнений и изменений в </w:t>
      </w:r>
      <w:r w:rsidR="004E3B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790C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городского поселения «Курорт-Дарасунское» от 22.12.2023 г. №80» не содержит одно из основных характеристик бюджета – дефицит бюджета. Дефицит бюджета в размере </w:t>
      </w:r>
      <w:r w:rsidRPr="001C790C">
        <w:rPr>
          <w:rFonts w:ascii="Times New Roman" w:hAnsi="Times New Roman" w:cs="Times New Roman"/>
          <w:sz w:val="28"/>
          <w:szCs w:val="28"/>
        </w:rPr>
        <w:t>1 386 380,94 рублей не утвержден Решением № 109 от 28.12.2024 г. и  не отражен в приложениях к данному Решению.</w:t>
      </w:r>
    </w:p>
    <w:p w:rsidR="00CF1995" w:rsidRPr="001C790C" w:rsidRDefault="00CF1995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C790C">
        <w:rPr>
          <w:rFonts w:ascii="Times New Roman" w:eastAsia="Times New Roman" w:hAnsi="Times New Roman" w:cs="Times New Roman"/>
          <w:sz w:val="28"/>
          <w:szCs w:val="28"/>
        </w:rPr>
        <w:t>В нарушение п.152 Инструкции № 191н не произведено р</w:t>
      </w:r>
      <w:r w:rsidRPr="001C790C">
        <w:rPr>
          <w:rFonts w:ascii="Times New Roman" w:hAnsi="Times New Roman" w:cs="Times New Roman"/>
          <w:sz w:val="28"/>
          <w:szCs w:val="28"/>
        </w:rPr>
        <w:t>аскрытие информации о показателях консолидированного Отчета о финансовых результатах деятельности (ф. 0503121)</w:t>
      </w:r>
      <w:r w:rsidRPr="001C790C">
        <w:rPr>
          <w:rFonts w:ascii="Times New Roman" w:hAnsi="Times New Roman" w:cs="Times New Roman"/>
          <w:sz w:val="24"/>
          <w:szCs w:val="24"/>
        </w:rPr>
        <w:t xml:space="preserve"> </w:t>
      </w:r>
      <w:r w:rsidRPr="001C790C">
        <w:rPr>
          <w:rFonts w:ascii="Times New Roman" w:hAnsi="Times New Roman" w:cs="Times New Roman"/>
          <w:sz w:val="28"/>
          <w:szCs w:val="28"/>
        </w:rPr>
        <w:t>в разделе 4 "Анализ показателей отчетности учреждения" Пояснительной записки (ф. 0503160).</w:t>
      </w:r>
    </w:p>
    <w:p w:rsidR="00B1453E" w:rsidRPr="001C790C" w:rsidRDefault="00B1453E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1C790C">
        <w:rPr>
          <w:rFonts w:ascii="Times New Roman" w:hAnsi="Times New Roman" w:cs="Times New Roman"/>
          <w:sz w:val="28"/>
          <w:szCs w:val="28"/>
        </w:rPr>
        <w:t>В составе текстовой части Пояснительной записки (ф.0503160) годовой бюджетной отчетности за 2024 год не раскрыта информация о принятых и исполненных денежных обязательствах в 2024 году по исполнительным документам</w:t>
      </w:r>
      <w:r w:rsidR="00AC66EA">
        <w:rPr>
          <w:rFonts w:ascii="Times New Roman" w:hAnsi="Times New Roman" w:cs="Times New Roman"/>
          <w:sz w:val="28"/>
          <w:szCs w:val="28"/>
        </w:rPr>
        <w:t xml:space="preserve"> </w:t>
      </w:r>
      <w:r w:rsidRPr="001C790C">
        <w:rPr>
          <w:rFonts w:ascii="Times New Roman" w:hAnsi="Times New Roman" w:cs="Times New Roman"/>
          <w:sz w:val="28"/>
          <w:szCs w:val="28"/>
        </w:rPr>
        <w:t>- судебным решениям судов судебной системы РФ и правовом основании ее возникновения, отраженной в Сведениях об исполнении судебных решений по денежным обязательствам бюджета (ф.0503296).</w:t>
      </w:r>
    </w:p>
    <w:p w:rsidR="001C790C" w:rsidRDefault="003B08FB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1C790C"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утвержденных </w:t>
      </w:r>
      <w:r w:rsidR="001C790C">
        <w:rPr>
          <w:rFonts w:ascii="Times New Roman" w:eastAsia="Times New Roman" w:hAnsi="Times New Roman" w:cs="Times New Roman"/>
          <w:sz w:val="28"/>
          <w:szCs w:val="28"/>
        </w:rPr>
        <w:t xml:space="preserve">городскому поселению «Курорт-Дарасунское»  Решением Совета городского поселения «Курорт-Дарасунское» № 109 от 28.12.2024 г.,  </w:t>
      </w:r>
      <w:r w:rsidR="001C790C">
        <w:rPr>
          <w:rFonts w:ascii="Times New Roman" w:hAnsi="Times New Roman" w:cs="Times New Roman"/>
          <w:sz w:val="28"/>
          <w:szCs w:val="28"/>
        </w:rPr>
        <w:t xml:space="preserve">соответствует утвержденным бюджетным назначениям </w:t>
      </w:r>
      <w:r w:rsidR="006F2B21">
        <w:rPr>
          <w:rFonts w:ascii="Times New Roman" w:hAnsi="Times New Roman" w:cs="Times New Roman"/>
          <w:sz w:val="28"/>
          <w:szCs w:val="28"/>
        </w:rPr>
        <w:t>бухгалтерской годовой отчетности.</w:t>
      </w:r>
    </w:p>
    <w:p w:rsidR="007B4FE0" w:rsidRPr="00A74E76" w:rsidRDefault="00A74E76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утвержденных годовых бюджетных назначений по доходам составило </w:t>
      </w:r>
      <w:r w:rsidR="001C790C">
        <w:rPr>
          <w:rFonts w:ascii="Times New Roman" w:hAnsi="Times New Roman" w:cs="Times New Roman"/>
          <w:sz w:val="28"/>
          <w:szCs w:val="28"/>
        </w:rPr>
        <w:t>100,7</w:t>
      </w:r>
      <w:r>
        <w:rPr>
          <w:rFonts w:ascii="Times New Roman" w:hAnsi="Times New Roman" w:cs="Times New Roman"/>
          <w:sz w:val="28"/>
          <w:szCs w:val="28"/>
        </w:rPr>
        <w:t>%.</w:t>
      </w:r>
      <w:r w:rsidR="007B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76" w:rsidRDefault="00A74E76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74E76">
        <w:rPr>
          <w:rFonts w:ascii="Times New Roman" w:hAnsi="Times New Roman" w:cs="Times New Roman"/>
          <w:sz w:val="28"/>
          <w:szCs w:val="28"/>
        </w:rPr>
        <w:t xml:space="preserve">Кассовое исполнение от  утвержденных бюджетных назначений по расходам за 2024 год составило </w:t>
      </w:r>
      <w:r w:rsidR="001C790C">
        <w:rPr>
          <w:rFonts w:ascii="Times New Roman" w:hAnsi="Times New Roman" w:cs="Times New Roman"/>
          <w:sz w:val="28"/>
          <w:szCs w:val="28"/>
        </w:rPr>
        <w:t>98,4</w:t>
      </w:r>
      <w:r w:rsidRPr="00A74E7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812EC" w:rsidRDefault="008812EC" w:rsidP="00AC66EA">
      <w:pPr>
        <w:pStyle w:val="a4"/>
        <w:numPr>
          <w:ilvl w:val="0"/>
          <w:numId w:val="25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4560F7">
        <w:rPr>
          <w:rFonts w:ascii="Times New Roman" w:hAnsi="Times New Roman" w:cs="Times New Roman"/>
          <w:sz w:val="28"/>
          <w:szCs w:val="28"/>
        </w:rPr>
        <w:t>Расходование бюджетных средств осуществлялось в пределах утвержденных бюджетных ассигнований.</w:t>
      </w:r>
    </w:p>
    <w:p w:rsidR="00AC66EA" w:rsidRPr="004560F7" w:rsidRDefault="00AC66EA" w:rsidP="00AC66EA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обязательства сверх утвержденных на финансовый год объемов бюджетных ассигнований не принимались.</w:t>
      </w:r>
    </w:p>
    <w:p w:rsidR="008812EC" w:rsidRDefault="008812EC" w:rsidP="00AC66EA">
      <w:pPr>
        <w:pStyle w:val="a4"/>
        <w:numPr>
          <w:ilvl w:val="0"/>
          <w:numId w:val="25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общем снижении дебиторской задолженности по доходам наблюдается увеличение просроченной дебиторской задолженности на </w:t>
      </w:r>
      <w:r w:rsidRPr="008812EC">
        <w:rPr>
          <w:rFonts w:ascii="Times New Roman" w:hAnsi="Times New Roman" w:cs="Times New Roman"/>
          <w:color w:val="000000"/>
          <w:sz w:val="28"/>
          <w:szCs w:val="28"/>
        </w:rPr>
        <w:t>23 600,20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8C2AEC" w:rsidRDefault="00F83FFB" w:rsidP="00AC66EA">
      <w:pPr>
        <w:pStyle w:val="a4"/>
        <w:numPr>
          <w:ilvl w:val="0"/>
          <w:numId w:val="25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Просроченной д</w:t>
      </w:r>
      <w:r w:rsidR="008C2AEC">
        <w:rPr>
          <w:rFonts w:ascii="Times New Roman" w:hAnsi="Times New Roman" w:cs="Times New Roman"/>
          <w:sz w:val="28"/>
          <w:szCs w:val="28"/>
        </w:rPr>
        <w:t>ебиторской и кредиторской задолженности</w:t>
      </w:r>
      <w:r w:rsidR="0057121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013737">
        <w:rPr>
          <w:rFonts w:ascii="Times New Roman" w:hAnsi="Times New Roman" w:cs="Times New Roman"/>
          <w:sz w:val="28"/>
          <w:szCs w:val="28"/>
        </w:rPr>
        <w:t xml:space="preserve"> </w:t>
      </w:r>
      <w:r w:rsidR="008C2AE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C2AEC" w:rsidRDefault="008C2AEC" w:rsidP="00AC66EA">
      <w:pPr>
        <w:pStyle w:val="a4"/>
        <w:ind w:left="567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2D1C22" w:rsidRDefault="00AC66EA" w:rsidP="00AC66EA">
      <w:pPr>
        <w:pStyle w:val="a4"/>
        <w:tabs>
          <w:tab w:val="left" w:pos="8502"/>
        </w:tabs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2AEC" w:rsidRDefault="008C2AEC" w:rsidP="00AC66EA">
      <w:pPr>
        <w:pStyle w:val="a4"/>
        <w:numPr>
          <w:ilvl w:val="0"/>
          <w:numId w:val="26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годовой бюджетной отчетности соблюдать структуру заполнения текстовой части пояснительной записки (ф.0503160), утвержденной Инструкцией №191н.</w:t>
      </w:r>
    </w:p>
    <w:p w:rsidR="008812EC" w:rsidRDefault="008812EC" w:rsidP="00AC66EA">
      <w:pPr>
        <w:pStyle w:val="a4"/>
        <w:numPr>
          <w:ilvl w:val="0"/>
          <w:numId w:val="26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Решений по бюджету городского поселения «Курорт-Дарасунское» </w:t>
      </w:r>
      <w:r w:rsidRPr="001C790C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790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«Курорт-Дарасунское»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679">
        <w:rPr>
          <w:rFonts w:ascii="Times New Roman" w:eastAsia="Times New Roman" w:hAnsi="Times New Roman" w:cs="Times New Roman"/>
          <w:sz w:val="28"/>
          <w:szCs w:val="28"/>
        </w:rPr>
        <w:t>обеспечить соблюдение</w:t>
      </w:r>
      <w:r w:rsidR="006F2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C790C">
        <w:rPr>
          <w:rFonts w:ascii="Times New Roman" w:eastAsia="Times New Roman" w:hAnsi="Times New Roman" w:cs="Times New Roman"/>
          <w:sz w:val="28"/>
          <w:szCs w:val="28"/>
        </w:rPr>
        <w:t>184.1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AEC" w:rsidRDefault="008C2AEC" w:rsidP="00AC66EA">
      <w:pPr>
        <w:pStyle w:val="a4"/>
        <w:numPr>
          <w:ilvl w:val="0"/>
          <w:numId w:val="26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появление и рост просроченной кредиторской задолженности</w:t>
      </w:r>
      <w:r w:rsidR="000D4679">
        <w:rPr>
          <w:rFonts w:ascii="Times New Roman" w:hAnsi="Times New Roman" w:cs="Times New Roman"/>
          <w:sz w:val="28"/>
          <w:szCs w:val="28"/>
        </w:rPr>
        <w:t xml:space="preserve"> по расходам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AEC" w:rsidRDefault="008C2AEC" w:rsidP="00AC66EA">
      <w:pPr>
        <w:pStyle w:val="a4"/>
        <w:numPr>
          <w:ilvl w:val="0"/>
          <w:numId w:val="26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требований нормативных актов при составлении бюджетной отчетности.</w:t>
      </w:r>
    </w:p>
    <w:p w:rsidR="008C2AEC" w:rsidRDefault="008C2AEC" w:rsidP="006349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49BC" w:rsidRDefault="006349BC" w:rsidP="00634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2D1C22" w:rsidRDefault="002D1C22" w:rsidP="00634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BC" w:rsidRPr="006349BC" w:rsidRDefault="000D4679" w:rsidP="00993D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9BC">
        <w:rPr>
          <w:rFonts w:ascii="Times New Roman" w:hAnsi="Times New Roman" w:cs="Times New Roman"/>
          <w:sz w:val="28"/>
          <w:szCs w:val="28"/>
        </w:rPr>
        <w:t>Совету городского поселения «К</w:t>
      </w:r>
      <w:r w:rsidR="008812EC">
        <w:rPr>
          <w:rFonts w:ascii="Times New Roman" w:hAnsi="Times New Roman" w:cs="Times New Roman"/>
          <w:sz w:val="28"/>
          <w:szCs w:val="28"/>
        </w:rPr>
        <w:t>урорт-Дарасунское</w:t>
      </w:r>
      <w:r w:rsidR="006349BC">
        <w:rPr>
          <w:rFonts w:ascii="Times New Roman" w:hAnsi="Times New Roman" w:cs="Times New Roman"/>
          <w:sz w:val="28"/>
          <w:szCs w:val="28"/>
        </w:rPr>
        <w:t>» рассмотреть проект решения «Об утверждении отчета об исполнении бюджета городского поселения «К</w:t>
      </w:r>
      <w:r w:rsidR="008812EC">
        <w:rPr>
          <w:rFonts w:ascii="Times New Roman" w:hAnsi="Times New Roman" w:cs="Times New Roman"/>
          <w:sz w:val="28"/>
          <w:szCs w:val="28"/>
        </w:rPr>
        <w:t>урорт-Дарасунское</w:t>
      </w:r>
      <w:r w:rsidR="006349BC">
        <w:rPr>
          <w:rFonts w:ascii="Times New Roman" w:hAnsi="Times New Roman" w:cs="Times New Roman"/>
          <w:sz w:val="28"/>
          <w:szCs w:val="28"/>
        </w:rPr>
        <w:t>» за 2024 год» с учетом настоящего заключения.</w:t>
      </w:r>
    </w:p>
    <w:p w:rsidR="008C2AEC" w:rsidRDefault="008C2AEC" w:rsidP="008C2A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2AEC" w:rsidRDefault="008C2AEC" w:rsidP="008C2AEC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C2AEC" w:rsidRDefault="008C2AEC" w:rsidP="008C2AEC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муниципального района</w:t>
      </w:r>
    </w:p>
    <w:p w:rsidR="008C2AEC" w:rsidRDefault="008C2AEC" w:rsidP="008C2AEC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Ю.В.Киреева</w:t>
      </w:r>
    </w:p>
    <w:p w:rsidR="003B3639" w:rsidRPr="008C2AEC" w:rsidRDefault="003B3639" w:rsidP="008C2AEC">
      <w:pPr>
        <w:rPr>
          <w:szCs w:val="28"/>
        </w:rPr>
      </w:pPr>
    </w:p>
    <w:sectPr w:rsidR="003B3639" w:rsidRPr="008C2AEC" w:rsidSect="008B711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90" w:rsidRDefault="00B03390" w:rsidP="001475DD">
      <w:pPr>
        <w:spacing w:after="0" w:line="240" w:lineRule="auto"/>
      </w:pPr>
      <w:r>
        <w:separator/>
      </w:r>
    </w:p>
  </w:endnote>
  <w:endnote w:type="continuationSeparator" w:id="1">
    <w:p w:rsidR="00B03390" w:rsidRDefault="00B03390" w:rsidP="0014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02"/>
      <w:docPartObj>
        <w:docPartGallery w:val="Page Numbers (Bottom of Page)"/>
        <w:docPartUnique/>
      </w:docPartObj>
    </w:sdtPr>
    <w:sdtContent>
      <w:p w:rsidR="006F2B21" w:rsidRDefault="00DF27B2">
        <w:pPr>
          <w:pStyle w:val="af2"/>
          <w:jc w:val="right"/>
        </w:pPr>
        <w:fldSimple w:instr=" PAGE   \* MERGEFORMAT ">
          <w:r w:rsidR="00246D0F">
            <w:rPr>
              <w:noProof/>
            </w:rPr>
            <w:t>2</w:t>
          </w:r>
        </w:fldSimple>
      </w:p>
    </w:sdtContent>
  </w:sdt>
  <w:p w:rsidR="006F2B21" w:rsidRDefault="006F2B2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90" w:rsidRDefault="00B03390" w:rsidP="001475DD">
      <w:pPr>
        <w:spacing w:after="0" w:line="240" w:lineRule="auto"/>
      </w:pPr>
      <w:r>
        <w:separator/>
      </w:r>
    </w:p>
  </w:footnote>
  <w:footnote w:type="continuationSeparator" w:id="1">
    <w:p w:rsidR="00B03390" w:rsidRDefault="00B03390" w:rsidP="0014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008"/>
    <w:multiLevelType w:val="hybridMultilevel"/>
    <w:tmpl w:val="5EF0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111F"/>
    <w:multiLevelType w:val="hybridMultilevel"/>
    <w:tmpl w:val="1AB4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64E3"/>
    <w:multiLevelType w:val="hybridMultilevel"/>
    <w:tmpl w:val="F28C9C7A"/>
    <w:lvl w:ilvl="0" w:tplc="7DD272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A0292C"/>
    <w:multiLevelType w:val="hybridMultilevel"/>
    <w:tmpl w:val="7D6AB14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51B6930"/>
    <w:multiLevelType w:val="hybridMultilevel"/>
    <w:tmpl w:val="4B12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47B88"/>
    <w:multiLevelType w:val="hybridMultilevel"/>
    <w:tmpl w:val="61F21430"/>
    <w:lvl w:ilvl="0" w:tplc="F078D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C5B6A"/>
    <w:multiLevelType w:val="hybridMultilevel"/>
    <w:tmpl w:val="5FF0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7206"/>
    <w:multiLevelType w:val="hybridMultilevel"/>
    <w:tmpl w:val="41AE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E0305"/>
    <w:multiLevelType w:val="hybridMultilevel"/>
    <w:tmpl w:val="2588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F6A78"/>
    <w:multiLevelType w:val="hybridMultilevel"/>
    <w:tmpl w:val="71D0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16FCE"/>
    <w:multiLevelType w:val="hybridMultilevel"/>
    <w:tmpl w:val="1EA28F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3978613D"/>
    <w:multiLevelType w:val="hybridMultilevel"/>
    <w:tmpl w:val="3E36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1D1"/>
    <w:multiLevelType w:val="hybridMultilevel"/>
    <w:tmpl w:val="567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E3C9C"/>
    <w:multiLevelType w:val="hybridMultilevel"/>
    <w:tmpl w:val="F80A5E8C"/>
    <w:lvl w:ilvl="0" w:tplc="64A48620">
      <w:start w:val="1"/>
      <w:numFmt w:val="decimal"/>
      <w:lvlText w:val="%1."/>
      <w:lvlJc w:val="left"/>
      <w:pPr>
        <w:ind w:left="9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E2995"/>
    <w:multiLevelType w:val="hybridMultilevel"/>
    <w:tmpl w:val="D7124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7405A"/>
    <w:multiLevelType w:val="hybridMultilevel"/>
    <w:tmpl w:val="F80A5E8C"/>
    <w:lvl w:ilvl="0" w:tplc="64A48620">
      <w:start w:val="1"/>
      <w:numFmt w:val="decimal"/>
      <w:lvlText w:val="%1."/>
      <w:lvlJc w:val="left"/>
      <w:pPr>
        <w:ind w:left="9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7F7205"/>
    <w:multiLevelType w:val="hybridMultilevel"/>
    <w:tmpl w:val="F422596C"/>
    <w:lvl w:ilvl="0" w:tplc="A0324838">
      <w:start w:val="1"/>
      <w:numFmt w:val="decimal"/>
      <w:lvlText w:val="%1."/>
      <w:lvlJc w:val="left"/>
      <w:pPr>
        <w:ind w:left="19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961F5"/>
    <w:multiLevelType w:val="hybridMultilevel"/>
    <w:tmpl w:val="8678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E62C5"/>
    <w:multiLevelType w:val="hybridMultilevel"/>
    <w:tmpl w:val="0D0828B8"/>
    <w:lvl w:ilvl="0" w:tplc="A0324838">
      <w:start w:val="1"/>
      <w:numFmt w:val="decimal"/>
      <w:lvlText w:val="%1."/>
      <w:lvlJc w:val="left"/>
      <w:pPr>
        <w:ind w:left="9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E0C13"/>
    <w:multiLevelType w:val="hybridMultilevel"/>
    <w:tmpl w:val="DDC0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112C8"/>
    <w:multiLevelType w:val="hybridMultilevel"/>
    <w:tmpl w:val="7958A2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96634C"/>
    <w:multiLevelType w:val="hybridMultilevel"/>
    <w:tmpl w:val="EAD0CCEE"/>
    <w:lvl w:ilvl="0" w:tplc="55E2524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8CA5A44"/>
    <w:multiLevelType w:val="hybridMultilevel"/>
    <w:tmpl w:val="36189E8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F78140C"/>
    <w:multiLevelType w:val="hybridMultilevel"/>
    <w:tmpl w:val="77B0198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6FE57733"/>
    <w:multiLevelType w:val="hybridMultilevel"/>
    <w:tmpl w:val="4BB2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E62C9"/>
    <w:multiLevelType w:val="hybridMultilevel"/>
    <w:tmpl w:val="E6E4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8580B"/>
    <w:multiLevelType w:val="hybridMultilevel"/>
    <w:tmpl w:val="C978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62A67"/>
    <w:multiLevelType w:val="hybridMultilevel"/>
    <w:tmpl w:val="E3CA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7064D"/>
    <w:multiLevelType w:val="hybridMultilevel"/>
    <w:tmpl w:val="5240F8B0"/>
    <w:lvl w:ilvl="0" w:tplc="0A4A012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00611"/>
    <w:multiLevelType w:val="hybridMultilevel"/>
    <w:tmpl w:val="ED32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2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  <w:num w:numId="17">
    <w:abstractNumId w:val="15"/>
  </w:num>
  <w:num w:numId="18">
    <w:abstractNumId w:val="26"/>
  </w:num>
  <w:num w:numId="19">
    <w:abstractNumId w:val="2"/>
  </w:num>
  <w:num w:numId="20">
    <w:abstractNumId w:val="30"/>
  </w:num>
  <w:num w:numId="21">
    <w:abstractNumId w:val="21"/>
  </w:num>
  <w:num w:numId="22">
    <w:abstractNumId w:val="22"/>
  </w:num>
  <w:num w:numId="23">
    <w:abstractNumId w:val="2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6"/>
  </w:num>
  <w:num w:numId="29">
    <w:abstractNumId w:val="18"/>
  </w:num>
  <w:num w:numId="30">
    <w:abstractNumId w:val="27"/>
  </w:num>
  <w:num w:numId="31">
    <w:abstractNumId w:val="2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429"/>
    <w:rsid w:val="000010DE"/>
    <w:rsid w:val="0000674D"/>
    <w:rsid w:val="000073D1"/>
    <w:rsid w:val="00013737"/>
    <w:rsid w:val="00014D0B"/>
    <w:rsid w:val="000176FE"/>
    <w:rsid w:val="000220BD"/>
    <w:rsid w:val="000328BC"/>
    <w:rsid w:val="00033D2D"/>
    <w:rsid w:val="000348F0"/>
    <w:rsid w:val="0004081C"/>
    <w:rsid w:val="00045CA7"/>
    <w:rsid w:val="00045E86"/>
    <w:rsid w:val="0005280E"/>
    <w:rsid w:val="00054641"/>
    <w:rsid w:val="00056BBD"/>
    <w:rsid w:val="00057DB2"/>
    <w:rsid w:val="00061429"/>
    <w:rsid w:val="00064982"/>
    <w:rsid w:val="00064C12"/>
    <w:rsid w:val="00064C6D"/>
    <w:rsid w:val="0006538A"/>
    <w:rsid w:val="000653E3"/>
    <w:rsid w:val="00065D08"/>
    <w:rsid w:val="00075C4C"/>
    <w:rsid w:val="00076509"/>
    <w:rsid w:val="00093A7B"/>
    <w:rsid w:val="000A38DE"/>
    <w:rsid w:val="000A46D8"/>
    <w:rsid w:val="000A53E4"/>
    <w:rsid w:val="000A603A"/>
    <w:rsid w:val="000B0B34"/>
    <w:rsid w:val="000B26D5"/>
    <w:rsid w:val="000B58D1"/>
    <w:rsid w:val="000B66BF"/>
    <w:rsid w:val="000B6847"/>
    <w:rsid w:val="000C1DF4"/>
    <w:rsid w:val="000C50A7"/>
    <w:rsid w:val="000C5DED"/>
    <w:rsid w:val="000C600E"/>
    <w:rsid w:val="000C68DB"/>
    <w:rsid w:val="000C69E5"/>
    <w:rsid w:val="000D4679"/>
    <w:rsid w:val="000E4EE8"/>
    <w:rsid w:val="000F3F25"/>
    <w:rsid w:val="000F4A6F"/>
    <w:rsid w:val="000F564F"/>
    <w:rsid w:val="001015B9"/>
    <w:rsid w:val="0011018F"/>
    <w:rsid w:val="001109C9"/>
    <w:rsid w:val="0011329B"/>
    <w:rsid w:val="00115C28"/>
    <w:rsid w:val="00117D17"/>
    <w:rsid w:val="00123106"/>
    <w:rsid w:val="0013092D"/>
    <w:rsid w:val="001321DF"/>
    <w:rsid w:val="00134573"/>
    <w:rsid w:val="0014550D"/>
    <w:rsid w:val="0014566C"/>
    <w:rsid w:val="001475DD"/>
    <w:rsid w:val="00152F4E"/>
    <w:rsid w:val="001537C1"/>
    <w:rsid w:val="00161F8B"/>
    <w:rsid w:val="00172420"/>
    <w:rsid w:val="001741A0"/>
    <w:rsid w:val="001769EB"/>
    <w:rsid w:val="001800C4"/>
    <w:rsid w:val="00186F9C"/>
    <w:rsid w:val="00187F6A"/>
    <w:rsid w:val="001944B1"/>
    <w:rsid w:val="00196934"/>
    <w:rsid w:val="00196F06"/>
    <w:rsid w:val="001A0437"/>
    <w:rsid w:val="001A57C5"/>
    <w:rsid w:val="001A687C"/>
    <w:rsid w:val="001B72E1"/>
    <w:rsid w:val="001B7B4C"/>
    <w:rsid w:val="001C286B"/>
    <w:rsid w:val="001C3EBA"/>
    <w:rsid w:val="001C7883"/>
    <w:rsid w:val="001C790C"/>
    <w:rsid w:val="001C7F60"/>
    <w:rsid w:val="001D0611"/>
    <w:rsid w:val="001D2288"/>
    <w:rsid w:val="001D6DB0"/>
    <w:rsid w:val="001E3238"/>
    <w:rsid w:val="001E37E2"/>
    <w:rsid w:val="001F0D41"/>
    <w:rsid w:val="001F1CF0"/>
    <w:rsid w:val="00201CC7"/>
    <w:rsid w:val="0020764B"/>
    <w:rsid w:val="002142BD"/>
    <w:rsid w:val="00221D95"/>
    <w:rsid w:val="00226827"/>
    <w:rsid w:val="00227EF4"/>
    <w:rsid w:val="002414C1"/>
    <w:rsid w:val="00245B90"/>
    <w:rsid w:val="00246811"/>
    <w:rsid w:val="00246D0F"/>
    <w:rsid w:val="002534BA"/>
    <w:rsid w:val="002536EA"/>
    <w:rsid w:val="00253AA6"/>
    <w:rsid w:val="00254BAD"/>
    <w:rsid w:val="0025574D"/>
    <w:rsid w:val="00260F4A"/>
    <w:rsid w:val="0027248D"/>
    <w:rsid w:val="00272A7E"/>
    <w:rsid w:val="00272F70"/>
    <w:rsid w:val="0027477F"/>
    <w:rsid w:val="00280A03"/>
    <w:rsid w:val="00286BE4"/>
    <w:rsid w:val="00293951"/>
    <w:rsid w:val="002A2A8A"/>
    <w:rsid w:val="002B0949"/>
    <w:rsid w:val="002B0B97"/>
    <w:rsid w:val="002B147A"/>
    <w:rsid w:val="002C16DD"/>
    <w:rsid w:val="002C7EA2"/>
    <w:rsid w:val="002D1C22"/>
    <w:rsid w:val="002D5E1F"/>
    <w:rsid w:val="002D6426"/>
    <w:rsid w:val="002E0ABD"/>
    <w:rsid w:val="002E42F6"/>
    <w:rsid w:val="002E4411"/>
    <w:rsid w:val="002E4B49"/>
    <w:rsid w:val="002E4C8E"/>
    <w:rsid w:val="002E4FC0"/>
    <w:rsid w:val="002F0A6E"/>
    <w:rsid w:val="002F137E"/>
    <w:rsid w:val="002F1599"/>
    <w:rsid w:val="002F7A45"/>
    <w:rsid w:val="00301FAD"/>
    <w:rsid w:val="0031087A"/>
    <w:rsid w:val="00317FD8"/>
    <w:rsid w:val="003205E6"/>
    <w:rsid w:val="00321868"/>
    <w:rsid w:val="0032519D"/>
    <w:rsid w:val="00330FB2"/>
    <w:rsid w:val="003331A1"/>
    <w:rsid w:val="00336173"/>
    <w:rsid w:val="003362F9"/>
    <w:rsid w:val="00340CF0"/>
    <w:rsid w:val="00343160"/>
    <w:rsid w:val="00351537"/>
    <w:rsid w:val="00354865"/>
    <w:rsid w:val="0037350C"/>
    <w:rsid w:val="0037639D"/>
    <w:rsid w:val="00376EBC"/>
    <w:rsid w:val="003774E1"/>
    <w:rsid w:val="00385D37"/>
    <w:rsid w:val="0039060E"/>
    <w:rsid w:val="003924E9"/>
    <w:rsid w:val="00395933"/>
    <w:rsid w:val="003A1816"/>
    <w:rsid w:val="003A307B"/>
    <w:rsid w:val="003B08FB"/>
    <w:rsid w:val="003B3639"/>
    <w:rsid w:val="003B4EC2"/>
    <w:rsid w:val="003B6FBA"/>
    <w:rsid w:val="003D6F49"/>
    <w:rsid w:val="003E06C1"/>
    <w:rsid w:val="003E0BC5"/>
    <w:rsid w:val="004008CC"/>
    <w:rsid w:val="004044AA"/>
    <w:rsid w:val="0040604B"/>
    <w:rsid w:val="00414292"/>
    <w:rsid w:val="0041534B"/>
    <w:rsid w:val="00431200"/>
    <w:rsid w:val="004320CC"/>
    <w:rsid w:val="0043252B"/>
    <w:rsid w:val="0043661F"/>
    <w:rsid w:val="004372B1"/>
    <w:rsid w:val="0044193C"/>
    <w:rsid w:val="00451C3F"/>
    <w:rsid w:val="00454847"/>
    <w:rsid w:val="004560F7"/>
    <w:rsid w:val="00457168"/>
    <w:rsid w:val="00464F0C"/>
    <w:rsid w:val="00465B7B"/>
    <w:rsid w:val="00465C73"/>
    <w:rsid w:val="004741CA"/>
    <w:rsid w:val="004772FB"/>
    <w:rsid w:val="004801B8"/>
    <w:rsid w:val="00480982"/>
    <w:rsid w:val="00492CBF"/>
    <w:rsid w:val="004965E7"/>
    <w:rsid w:val="004976DF"/>
    <w:rsid w:val="004A1FFD"/>
    <w:rsid w:val="004A48D7"/>
    <w:rsid w:val="004A525F"/>
    <w:rsid w:val="004A74F0"/>
    <w:rsid w:val="004B2516"/>
    <w:rsid w:val="004B4F89"/>
    <w:rsid w:val="004B6634"/>
    <w:rsid w:val="004D2849"/>
    <w:rsid w:val="004D44A2"/>
    <w:rsid w:val="004D5192"/>
    <w:rsid w:val="004D7543"/>
    <w:rsid w:val="004E12F6"/>
    <w:rsid w:val="004E3B1B"/>
    <w:rsid w:val="004F0CD8"/>
    <w:rsid w:val="004F2B98"/>
    <w:rsid w:val="004F48DA"/>
    <w:rsid w:val="004F6170"/>
    <w:rsid w:val="004F72FE"/>
    <w:rsid w:val="005008FB"/>
    <w:rsid w:val="00501CBA"/>
    <w:rsid w:val="00503537"/>
    <w:rsid w:val="00506916"/>
    <w:rsid w:val="0051102E"/>
    <w:rsid w:val="00521740"/>
    <w:rsid w:val="005328DF"/>
    <w:rsid w:val="00532927"/>
    <w:rsid w:val="005354E8"/>
    <w:rsid w:val="00540F94"/>
    <w:rsid w:val="005460D9"/>
    <w:rsid w:val="0055497C"/>
    <w:rsid w:val="00554F5A"/>
    <w:rsid w:val="005551A6"/>
    <w:rsid w:val="0056046D"/>
    <w:rsid w:val="00561CB6"/>
    <w:rsid w:val="005642A9"/>
    <w:rsid w:val="00571218"/>
    <w:rsid w:val="00572418"/>
    <w:rsid w:val="0057648E"/>
    <w:rsid w:val="00592E58"/>
    <w:rsid w:val="00593447"/>
    <w:rsid w:val="005A0429"/>
    <w:rsid w:val="005A41B6"/>
    <w:rsid w:val="005B0478"/>
    <w:rsid w:val="005B12AF"/>
    <w:rsid w:val="005E392F"/>
    <w:rsid w:val="005E4FD9"/>
    <w:rsid w:val="005E6D93"/>
    <w:rsid w:val="005E7C2B"/>
    <w:rsid w:val="005E7ED7"/>
    <w:rsid w:val="00604666"/>
    <w:rsid w:val="00605614"/>
    <w:rsid w:val="00607E37"/>
    <w:rsid w:val="00616449"/>
    <w:rsid w:val="00623D8B"/>
    <w:rsid w:val="00632443"/>
    <w:rsid w:val="006349BC"/>
    <w:rsid w:val="006350AD"/>
    <w:rsid w:val="00635479"/>
    <w:rsid w:val="00637015"/>
    <w:rsid w:val="006374E0"/>
    <w:rsid w:val="006436C7"/>
    <w:rsid w:val="00650618"/>
    <w:rsid w:val="00650D21"/>
    <w:rsid w:val="006516D8"/>
    <w:rsid w:val="0066089B"/>
    <w:rsid w:val="00661A6B"/>
    <w:rsid w:val="0066414A"/>
    <w:rsid w:val="00665DFD"/>
    <w:rsid w:val="0067308E"/>
    <w:rsid w:val="0068461C"/>
    <w:rsid w:val="00694C89"/>
    <w:rsid w:val="006A08C2"/>
    <w:rsid w:val="006A1B8D"/>
    <w:rsid w:val="006A2CC4"/>
    <w:rsid w:val="006B094F"/>
    <w:rsid w:val="006B1487"/>
    <w:rsid w:val="006B47E7"/>
    <w:rsid w:val="006B7942"/>
    <w:rsid w:val="006C416D"/>
    <w:rsid w:val="006C5CCF"/>
    <w:rsid w:val="006D2DD0"/>
    <w:rsid w:val="006D4715"/>
    <w:rsid w:val="006E0295"/>
    <w:rsid w:val="006E7361"/>
    <w:rsid w:val="006E7718"/>
    <w:rsid w:val="006F2B21"/>
    <w:rsid w:val="007026FC"/>
    <w:rsid w:val="0070311E"/>
    <w:rsid w:val="00704B28"/>
    <w:rsid w:val="007056BC"/>
    <w:rsid w:val="0070747D"/>
    <w:rsid w:val="0071518F"/>
    <w:rsid w:val="007211F2"/>
    <w:rsid w:val="00724902"/>
    <w:rsid w:val="00733718"/>
    <w:rsid w:val="007343EE"/>
    <w:rsid w:val="00743A03"/>
    <w:rsid w:val="00744FF3"/>
    <w:rsid w:val="00754AB0"/>
    <w:rsid w:val="007554A6"/>
    <w:rsid w:val="00755569"/>
    <w:rsid w:val="00777B09"/>
    <w:rsid w:val="00783F1B"/>
    <w:rsid w:val="00784066"/>
    <w:rsid w:val="0078440E"/>
    <w:rsid w:val="00791A25"/>
    <w:rsid w:val="00797981"/>
    <w:rsid w:val="007A5BF1"/>
    <w:rsid w:val="007A5D87"/>
    <w:rsid w:val="007A682C"/>
    <w:rsid w:val="007A73CF"/>
    <w:rsid w:val="007B06A2"/>
    <w:rsid w:val="007B1883"/>
    <w:rsid w:val="007B48EC"/>
    <w:rsid w:val="007B4FE0"/>
    <w:rsid w:val="007C6370"/>
    <w:rsid w:val="007D4F4B"/>
    <w:rsid w:val="007D7662"/>
    <w:rsid w:val="007E2FAD"/>
    <w:rsid w:val="007E30F1"/>
    <w:rsid w:val="007F7322"/>
    <w:rsid w:val="00811E8A"/>
    <w:rsid w:val="0081240D"/>
    <w:rsid w:val="00813343"/>
    <w:rsid w:val="0082284E"/>
    <w:rsid w:val="00824BFB"/>
    <w:rsid w:val="0083009E"/>
    <w:rsid w:val="00833CF2"/>
    <w:rsid w:val="0083722E"/>
    <w:rsid w:val="008430FC"/>
    <w:rsid w:val="008457ED"/>
    <w:rsid w:val="00851627"/>
    <w:rsid w:val="00855CF4"/>
    <w:rsid w:val="00857079"/>
    <w:rsid w:val="008608A9"/>
    <w:rsid w:val="00865C0A"/>
    <w:rsid w:val="00867506"/>
    <w:rsid w:val="00875CFF"/>
    <w:rsid w:val="0087620D"/>
    <w:rsid w:val="00877D15"/>
    <w:rsid w:val="008812EC"/>
    <w:rsid w:val="00892A32"/>
    <w:rsid w:val="00893909"/>
    <w:rsid w:val="00894810"/>
    <w:rsid w:val="0089699F"/>
    <w:rsid w:val="008A1C75"/>
    <w:rsid w:val="008A29EC"/>
    <w:rsid w:val="008A3B66"/>
    <w:rsid w:val="008A4C90"/>
    <w:rsid w:val="008B1B2A"/>
    <w:rsid w:val="008B590D"/>
    <w:rsid w:val="008B711D"/>
    <w:rsid w:val="008C0D7C"/>
    <w:rsid w:val="008C0DA3"/>
    <w:rsid w:val="008C2AEC"/>
    <w:rsid w:val="008C32E2"/>
    <w:rsid w:val="008C705D"/>
    <w:rsid w:val="008C7D90"/>
    <w:rsid w:val="008D3935"/>
    <w:rsid w:val="008D479F"/>
    <w:rsid w:val="008D56F9"/>
    <w:rsid w:val="008E68D9"/>
    <w:rsid w:val="008F4E0F"/>
    <w:rsid w:val="008F605B"/>
    <w:rsid w:val="008F76A1"/>
    <w:rsid w:val="00906441"/>
    <w:rsid w:val="0091201D"/>
    <w:rsid w:val="00913100"/>
    <w:rsid w:val="00924624"/>
    <w:rsid w:val="009250B3"/>
    <w:rsid w:val="0093335D"/>
    <w:rsid w:val="0094217B"/>
    <w:rsid w:val="00944F2C"/>
    <w:rsid w:val="00945197"/>
    <w:rsid w:val="00947DB4"/>
    <w:rsid w:val="00950799"/>
    <w:rsid w:val="00951510"/>
    <w:rsid w:val="00951543"/>
    <w:rsid w:val="00951A7A"/>
    <w:rsid w:val="00956CD7"/>
    <w:rsid w:val="00960373"/>
    <w:rsid w:val="009649ED"/>
    <w:rsid w:val="009722FB"/>
    <w:rsid w:val="009730E6"/>
    <w:rsid w:val="009838A5"/>
    <w:rsid w:val="00987146"/>
    <w:rsid w:val="00990EA1"/>
    <w:rsid w:val="00991405"/>
    <w:rsid w:val="00993C93"/>
    <w:rsid w:val="00993D38"/>
    <w:rsid w:val="00994AB3"/>
    <w:rsid w:val="009A0A8E"/>
    <w:rsid w:val="009A1783"/>
    <w:rsid w:val="009A1A41"/>
    <w:rsid w:val="009A201A"/>
    <w:rsid w:val="009A20C4"/>
    <w:rsid w:val="009B1D16"/>
    <w:rsid w:val="009B214F"/>
    <w:rsid w:val="009C2B37"/>
    <w:rsid w:val="009C372D"/>
    <w:rsid w:val="009C764F"/>
    <w:rsid w:val="009D4B81"/>
    <w:rsid w:val="009D7452"/>
    <w:rsid w:val="009E44C1"/>
    <w:rsid w:val="009F1F59"/>
    <w:rsid w:val="009F39EC"/>
    <w:rsid w:val="009F677E"/>
    <w:rsid w:val="00A04ACB"/>
    <w:rsid w:val="00A0788A"/>
    <w:rsid w:val="00A21C73"/>
    <w:rsid w:val="00A22568"/>
    <w:rsid w:val="00A25F82"/>
    <w:rsid w:val="00A30650"/>
    <w:rsid w:val="00A331A5"/>
    <w:rsid w:val="00A412DD"/>
    <w:rsid w:val="00A42224"/>
    <w:rsid w:val="00A61AE6"/>
    <w:rsid w:val="00A66B5B"/>
    <w:rsid w:val="00A7489F"/>
    <w:rsid w:val="00A74E76"/>
    <w:rsid w:val="00A758F1"/>
    <w:rsid w:val="00A7751F"/>
    <w:rsid w:val="00A776FF"/>
    <w:rsid w:val="00A80438"/>
    <w:rsid w:val="00A80F9C"/>
    <w:rsid w:val="00A836AE"/>
    <w:rsid w:val="00A83B20"/>
    <w:rsid w:val="00A84A9E"/>
    <w:rsid w:val="00A91464"/>
    <w:rsid w:val="00AB4B3F"/>
    <w:rsid w:val="00AC25A1"/>
    <w:rsid w:val="00AC4BA2"/>
    <w:rsid w:val="00AC66EA"/>
    <w:rsid w:val="00AC7D3E"/>
    <w:rsid w:val="00AD3C8E"/>
    <w:rsid w:val="00AD5871"/>
    <w:rsid w:val="00AE7959"/>
    <w:rsid w:val="00AF598C"/>
    <w:rsid w:val="00B0035F"/>
    <w:rsid w:val="00B01D6E"/>
    <w:rsid w:val="00B026DA"/>
    <w:rsid w:val="00B03390"/>
    <w:rsid w:val="00B112FE"/>
    <w:rsid w:val="00B1453E"/>
    <w:rsid w:val="00B14F19"/>
    <w:rsid w:val="00B16973"/>
    <w:rsid w:val="00B2708C"/>
    <w:rsid w:val="00B270DB"/>
    <w:rsid w:val="00B304CB"/>
    <w:rsid w:val="00B40985"/>
    <w:rsid w:val="00B40DAA"/>
    <w:rsid w:val="00B4293E"/>
    <w:rsid w:val="00B44B8E"/>
    <w:rsid w:val="00B563CD"/>
    <w:rsid w:val="00B57790"/>
    <w:rsid w:val="00B63CBB"/>
    <w:rsid w:val="00B679D9"/>
    <w:rsid w:val="00B70E13"/>
    <w:rsid w:val="00B72766"/>
    <w:rsid w:val="00B853B0"/>
    <w:rsid w:val="00BA1814"/>
    <w:rsid w:val="00BA4C0F"/>
    <w:rsid w:val="00BA4F4D"/>
    <w:rsid w:val="00BA532D"/>
    <w:rsid w:val="00BA6615"/>
    <w:rsid w:val="00BA7D1D"/>
    <w:rsid w:val="00BB3E89"/>
    <w:rsid w:val="00BB5048"/>
    <w:rsid w:val="00BB62FB"/>
    <w:rsid w:val="00BC7756"/>
    <w:rsid w:val="00BD0D92"/>
    <w:rsid w:val="00BD2443"/>
    <w:rsid w:val="00BD3B5C"/>
    <w:rsid w:val="00BD5D3A"/>
    <w:rsid w:val="00BF2337"/>
    <w:rsid w:val="00BF3B9F"/>
    <w:rsid w:val="00BF4369"/>
    <w:rsid w:val="00BF482F"/>
    <w:rsid w:val="00BF6547"/>
    <w:rsid w:val="00C01785"/>
    <w:rsid w:val="00C031E1"/>
    <w:rsid w:val="00C04BC8"/>
    <w:rsid w:val="00C12ED0"/>
    <w:rsid w:val="00C14862"/>
    <w:rsid w:val="00C25798"/>
    <w:rsid w:val="00C275A2"/>
    <w:rsid w:val="00C32202"/>
    <w:rsid w:val="00C372B8"/>
    <w:rsid w:val="00C412B7"/>
    <w:rsid w:val="00C5089A"/>
    <w:rsid w:val="00C56F09"/>
    <w:rsid w:val="00C71143"/>
    <w:rsid w:val="00C760ED"/>
    <w:rsid w:val="00C805A8"/>
    <w:rsid w:val="00C8518D"/>
    <w:rsid w:val="00C852A5"/>
    <w:rsid w:val="00C90101"/>
    <w:rsid w:val="00C94B31"/>
    <w:rsid w:val="00C94FA0"/>
    <w:rsid w:val="00CA67DD"/>
    <w:rsid w:val="00CD32AF"/>
    <w:rsid w:val="00CE0970"/>
    <w:rsid w:val="00CE5967"/>
    <w:rsid w:val="00CF0D82"/>
    <w:rsid w:val="00CF17FA"/>
    <w:rsid w:val="00CF1995"/>
    <w:rsid w:val="00CF2EF8"/>
    <w:rsid w:val="00CF42AA"/>
    <w:rsid w:val="00CF5D5D"/>
    <w:rsid w:val="00CF61AB"/>
    <w:rsid w:val="00D039D4"/>
    <w:rsid w:val="00D11057"/>
    <w:rsid w:val="00D14165"/>
    <w:rsid w:val="00D146E9"/>
    <w:rsid w:val="00D174B7"/>
    <w:rsid w:val="00D22373"/>
    <w:rsid w:val="00D2461D"/>
    <w:rsid w:val="00D265C7"/>
    <w:rsid w:val="00D27753"/>
    <w:rsid w:val="00D425CD"/>
    <w:rsid w:val="00D433ED"/>
    <w:rsid w:val="00D467ED"/>
    <w:rsid w:val="00D519F5"/>
    <w:rsid w:val="00D54996"/>
    <w:rsid w:val="00D55662"/>
    <w:rsid w:val="00D56BA1"/>
    <w:rsid w:val="00D636F8"/>
    <w:rsid w:val="00D668C5"/>
    <w:rsid w:val="00D66E6B"/>
    <w:rsid w:val="00D6704F"/>
    <w:rsid w:val="00D70561"/>
    <w:rsid w:val="00D70BD8"/>
    <w:rsid w:val="00D72999"/>
    <w:rsid w:val="00D73BA3"/>
    <w:rsid w:val="00D766D6"/>
    <w:rsid w:val="00D84D44"/>
    <w:rsid w:val="00D902A3"/>
    <w:rsid w:val="00D945E4"/>
    <w:rsid w:val="00D953A9"/>
    <w:rsid w:val="00DB02BA"/>
    <w:rsid w:val="00DB1053"/>
    <w:rsid w:val="00DB3B05"/>
    <w:rsid w:val="00DD30B2"/>
    <w:rsid w:val="00DD70C7"/>
    <w:rsid w:val="00DF27B2"/>
    <w:rsid w:val="00DF5767"/>
    <w:rsid w:val="00E07120"/>
    <w:rsid w:val="00E07807"/>
    <w:rsid w:val="00E13C7D"/>
    <w:rsid w:val="00E17334"/>
    <w:rsid w:val="00E30608"/>
    <w:rsid w:val="00E34B04"/>
    <w:rsid w:val="00E34D73"/>
    <w:rsid w:val="00E34DCF"/>
    <w:rsid w:val="00E3580C"/>
    <w:rsid w:val="00E373BD"/>
    <w:rsid w:val="00E40C6C"/>
    <w:rsid w:val="00E4296C"/>
    <w:rsid w:val="00E44876"/>
    <w:rsid w:val="00E46C45"/>
    <w:rsid w:val="00E50046"/>
    <w:rsid w:val="00E52D0E"/>
    <w:rsid w:val="00E7116D"/>
    <w:rsid w:val="00E712FB"/>
    <w:rsid w:val="00E9378C"/>
    <w:rsid w:val="00EA7833"/>
    <w:rsid w:val="00EB28B4"/>
    <w:rsid w:val="00EB432B"/>
    <w:rsid w:val="00ED18A1"/>
    <w:rsid w:val="00ED35F6"/>
    <w:rsid w:val="00ED7BFC"/>
    <w:rsid w:val="00EE333E"/>
    <w:rsid w:val="00EF0D25"/>
    <w:rsid w:val="00EF3B86"/>
    <w:rsid w:val="00EF3F73"/>
    <w:rsid w:val="00EF5345"/>
    <w:rsid w:val="00EF61F0"/>
    <w:rsid w:val="00F011DF"/>
    <w:rsid w:val="00F06ABF"/>
    <w:rsid w:val="00F14961"/>
    <w:rsid w:val="00F26D38"/>
    <w:rsid w:val="00F31E2D"/>
    <w:rsid w:val="00F32873"/>
    <w:rsid w:val="00F36887"/>
    <w:rsid w:val="00F3695D"/>
    <w:rsid w:val="00F40BB3"/>
    <w:rsid w:val="00F45903"/>
    <w:rsid w:val="00F47BCD"/>
    <w:rsid w:val="00F51652"/>
    <w:rsid w:val="00F65F76"/>
    <w:rsid w:val="00F65FF0"/>
    <w:rsid w:val="00F67059"/>
    <w:rsid w:val="00F737A2"/>
    <w:rsid w:val="00F739F9"/>
    <w:rsid w:val="00F74DBB"/>
    <w:rsid w:val="00F75B30"/>
    <w:rsid w:val="00F76B69"/>
    <w:rsid w:val="00F776CA"/>
    <w:rsid w:val="00F83FFB"/>
    <w:rsid w:val="00F847F9"/>
    <w:rsid w:val="00F859E9"/>
    <w:rsid w:val="00F90FCC"/>
    <w:rsid w:val="00F92540"/>
    <w:rsid w:val="00F957A5"/>
    <w:rsid w:val="00F96704"/>
    <w:rsid w:val="00FA31E1"/>
    <w:rsid w:val="00FA537D"/>
    <w:rsid w:val="00FA6072"/>
    <w:rsid w:val="00FB3F21"/>
    <w:rsid w:val="00FB3F2B"/>
    <w:rsid w:val="00FD2BE7"/>
    <w:rsid w:val="00FD4E2E"/>
    <w:rsid w:val="00FE10E5"/>
    <w:rsid w:val="00FE7E3F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1429"/>
    <w:rPr>
      <w:color w:val="0000FF"/>
      <w:u w:val="single"/>
    </w:rPr>
  </w:style>
  <w:style w:type="paragraph" w:styleId="a4">
    <w:name w:val="No Spacing"/>
    <w:link w:val="a5"/>
    <w:uiPriority w:val="1"/>
    <w:qFormat/>
    <w:rsid w:val="00061429"/>
    <w:pPr>
      <w:spacing w:after="0" w:line="240" w:lineRule="auto"/>
    </w:pPr>
  </w:style>
  <w:style w:type="paragraph" w:styleId="a6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"/>
    <w:basedOn w:val="a"/>
    <w:link w:val="a7"/>
    <w:uiPriority w:val="99"/>
    <w:qFormat/>
    <w:rsid w:val="00061429"/>
    <w:pPr>
      <w:ind w:left="720"/>
      <w:contextualSpacing/>
    </w:pPr>
  </w:style>
  <w:style w:type="paragraph" w:styleId="a8">
    <w:name w:val="Body Text Indent"/>
    <w:basedOn w:val="a"/>
    <w:link w:val="a9"/>
    <w:rsid w:val="001741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741A0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2B0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5035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03537"/>
  </w:style>
  <w:style w:type="character" w:customStyle="1" w:styleId="a7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 Знак"/>
    <w:link w:val="a6"/>
    <w:uiPriority w:val="99"/>
    <w:qFormat/>
    <w:locked/>
    <w:rsid w:val="00503537"/>
  </w:style>
  <w:style w:type="paragraph" w:customStyle="1" w:styleId="formattext">
    <w:name w:val="formattext"/>
    <w:basedOn w:val="a"/>
    <w:rsid w:val="0095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A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D87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A8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14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475DD"/>
  </w:style>
  <w:style w:type="paragraph" w:styleId="af2">
    <w:name w:val="footer"/>
    <w:basedOn w:val="a"/>
    <w:link w:val="af3"/>
    <w:uiPriority w:val="99"/>
    <w:unhideWhenUsed/>
    <w:rsid w:val="0014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475DD"/>
  </w:style>
  <w:style w:type="character" w:customStyle="1" w:styleId="a5">
    <w:name w:val="Без интервала Знак"/>
    <w:basedOn w:val="a0"/>
    <w:link w:val="a4"/>
    <w:uiPriority w:val="1"/>
    <w:rsid w:val="0014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arimsko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54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54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11B0-A011-4F19-8420-B6C36DE2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22961</TotalTime>
  <Pages>15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58</cp:revision>
  <cp:lastPrinted>2025-04-17T01:09:00Z</cp:lastPrinted>
  <dcterms:created xsi:type="dcterms:W3CDTF">2024-11-25T04:06:00Z</dcterms:created>
  <dcterms:modified xsi:type="dcterms:W3CDTF">2025-04-17T01:09:00Z</dcterms:modified>
</cp:coreProperties>
</file>